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49" w:rsidRPr="00465549" w:rsidRDefault="00465549" w:rsidP="00465549">
      <w:pPr>
        <w:spacing w:line="240" w:lineRule="auto"/>
        <w:rPr>
          <w:rFonts w:ascii="Arial" w:hAnsi="Arial" w:cs="Arial"/>
          <w:sz w:val="24"/>
          <w:szCs w:val="24"/>
        </w:rPr>
      </w:pPr>
      <w:r w:rsidRPr="00465549">
        <w:rPr>
          <w:rFonts w:ascii="Arial" w:hAnsi="Arial" w:cs="Arial"/>
          <w:sz w:val="24"/>
          <w:szCs w:val="24"/>
        </w:rPr>
        <w:t>Factorial experiments – factor and levels – types – symmetrical and</w:t>
      </w:r>
    </w:p>
    <w:p w:rsidR="00B81BEF" w:rsidRDefault="00465549" w:rsidP="00465549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465549">
        <w:rPr>
          <w:rFonts w:ascii="Arial" w:hAnsi="Arial" w:cs="Arial"/>
          <w:sz w:val="24"/>
          <w:szCs w:val="24"/>
        </w:rPr>
        <w:t>asymmetrical</w:t>
      </w:r>
      <w:proofErr w:type="gramEnd"/>
      <w:r w:rsidRPr="00465549">
        <w:rPr>
          <w:rFonts w:ascii="Arial" w:hAnsi="Arial" w:cs="Arial"/>
          <w:sz w:val="24"/>
          <w:szCs w:val="24"/>
        </w:rPr>
        <w:t xml:space="preserve"> – simple, main and interaction effects – advantages and disadvantages</w:t>
      </w:r>
    </w:p>
    <w:p w:rsidR="00465549" w:rsidRPr="00465549" w:rsidRDefault="00465549" w:rsidP="00465549">
      <w:pPr>
        <w:spacing w:line="240" w:lineRule="auto"/>
        <w:rPr>
          <w:rFonts w:ascii="Arial" w:hAnsi="Arial" w:cs="Arial"/>
          <w:sz w:val="24"/>
          <w:szCs w:val="24"/>
        </w:rPr>
      </w:pPr>
      <w:r w:rsidRPr="00465549">
        <w:rPr>
          <w:rFonts w:ascii="Arial" w:hAnsi="Arial" w:cs="Arial"/>
          <w:sz w:val="24"/>
          <w:szCs w:val="24"/>
        </w:rPr>
        <w:t>Factorial Experiments</w:t>
      </w:r>
    </w:p>
    <w:p w:rsidR="00465549" w:rsidRPr="00465549" w:rsidRDefault="00465549" w:rsidP="00465549">
      <w:pPr>
        <w:spacing w:line="240" w:lineRule="auto"/>
        <w:rPr>
          <w:rFonts w:ascii="Arial" w:hAnsi="Arial" w:cs="Arial"/>
          <w:sz w:val="24"/>
          <w:szCs w:val="24"/>
        </w:rPr>
      </w:pPr>
    </w:p>
    <w:p w:rsidR="00465549" w:rsidRPr="00465549" w:rsidRDefault="00465549" w:rsidP="00465549">
      <w:pPr>
        <w:spacing w:line="240" w:lineRule="auto"/>
        <w:rPr>
          <w:rFonts w:ascii="Arial" w:hAnsi="Arial" w:cs="Arial"/>
          <w:sz w:val="24"/>
          <w:szCs w:val="24"/>
        </w:rPr>
      </w:pPr>
      <w:r w:rsidRPr="00465549">
        <w:rPr>
          <w:rFonts w:ascii="Arial" w:hAnsi="Arial" w:cs="Arial"/>
          <w:sz w:val="24"/>
          <w:szCs w:val="24"/>
        </w:rPr>
        <w:t xml:space="preserve">When two or more number of factors </w:t>
      </w:r>
      <w:proofErr w:type="gramStart"/>
      <w:r w:rsidRPr="00465549">
        <w:rPr>
          <w:rFonts w:ascii="Arial" w:hAnsi="Arial" w:cs="Arial"/>
          <w:sz w:val="24"/>
          <w:szCs w:val="24"/>
        </w:rPr>
        <w:t>are</w:t>
      </w:r>
      <w:proofErr w:type="gramEnd"/>
      <w:r w:rsidRPr="00465549">
        <w:rPr>
          <w:rFonts w:ascii="Arial" w:hAnsi="Arial" w:cs="Arial"/>
          <w:sz w:val="24"/>
          <w:szCs w:val="24"/>
        </w:rPr>
        <w:t xml:space="preserve"> investigated simultaneously in a single</w:t>
      </w:r>
    </w:p>
    <w:p w:rsidR="00465549" w:rsidRDefault="00465549" w:rsidP="00465549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465549">
        <w:rPr>
          <w:rFonts w:ascii="Arial" w:hAnsi="Arial" w:cs="Arial"/>
          <w:sz w:val="24"/>
          <w:szCs w:val="24"/>
        </w:rPr>
        <w:t>experiment</w:t>
      </w:r>
      <w:proofErr w:type="gramEnd"/>
      <w:r w:rsidRPr="00465549">
        <w:rPr>
          <w:rFonts w:ascii="Arial" w:hAnsi="Arial" w:cs="Arial"/>
          <w:sz w:val="24"/>
          <w:szCs w:val="24"/>
        </w:rPr>
        <w:t xml:space="preserve"> such experiments are called as factorial experiments.</w:t>
      </w:r>
    </w:p>
    <w:p w:rsidR="00465549" w:rsidRPr="00465549" w:rsidRDefault="00465549" w:rsidP="00465549">
      <w:pPr>
        <w:spacing w:line="240" w:lineRule="auto"/>
        <w:rPr>
          <w:rFonts w:ascii="Arial" w:hAnsi="Arial" w:cs="Arial"/>
          <w:sz w:val="24"/>
          <w:szCs w:val="24"/>
        </w:rPr>
      </w:pPr>
      <w:r w:rsidRPr="00465549">
        <w:rPr>
          <w:rFonts w:ascii="Arial" w:hAnsi="Arial" w:cs="Arial"/>
          <w:sz w:val="24"/>
          <w:szCs w:val="24"/>
        </w:rPr>
        <w:t>Terminologies</w:t>
      </w:r>
    </w:p>
    <w:p w:rsidR="00465549" w:rsidRPr="00465549" w:rsidRDefault="00465549" w:rsidP="00465549">
      <w:pPr>
        <w:spacing w:line="240" w:lineRule="auto"/>
        <w:rPr>
          <w:rFonts w:ascii="Arial" w:hAnsi="Arial" w:cs="Arial"/>
          <w:sz w:val="24"/>
          <w:szCs w:val="24"/>
        </w:rPr>
      </w:pPr>
      <w:r w:rsidRPr="00465549">
        <w:rPr>
          <w:rFonts w:ascii="Arial" w:hAnsi="Arial" w:cs="Arial"/>
          <w:sz w:val="24"/>
          <w:szCs w:val="24"/>
        </w:rPr>
        <w:t>1. Factor: Factor refers to a set of related treatments. We may apply of different</w:t>
      </w:r>
    </w:p>
    <w:p w:rsidR="00465549" w:rsidRPr="00465549" w:rsidRDefault="00465549" w:rsidP="00465549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465549">
        <w:rPr>
          <w:rFonts w:ascii="Arial" w:hAnsi="Arial" w:cs="Arial"/>
          <w:sz w:val="24"/>
          <w:szCs w:val="24"/>
        </w:rPr>
        <w:t>doses</w:t>
      </w:r>
      <w:proofErr w:type="gramEnd"/>
      <w:r w:rsidRPr="00465549">
        <w:rPr>
          <w:rFonts w:ascii="Arial" w:hAnsi="Arial" w:cs="Arial"/>
          <w:sz w:val="24"/>
          <w:szCs w:val="24"/>
        </w:rPr>
        <w:t xml:space="preserve"> of nitrogen to a crop. Hence nitrogen irrespective of doses is a factor.</w:t>
      </w:r>
    </w:p>
    <w:p w:rsidR="00465549" w:rsidRPr="00465549" w:rsidRDefault="00465549" w:rsidP="00465549">
      <w:pPr>
        <w:spacing w:line="240" w:lineRule="auto"/>
        <w:rPr>
          <w:rFonts w:ascii="Arial" w:hAnsi="Arial" w:cs="Arial"/>
          <w:sz w:val="24"/>
          <w:szCs w:val="24"/>
        </w:rPr>
      </w:pPr>
      <w:r w:rsidRPr="00465549">
        <w:rPr>
          <w:rFonts w:ascii="Arial" w:hAnsi="Arial" w:cs="Arial"/>
          <w:sz w:val="24"/>
          <w:szCs w:val="24"/>
        </w:rPr>
        <w:t>2. Levels of a factor: Different states or components making up a factor are known</w:t>
      </w:r>
    </w:p>
    <w:p w:rsidR="00465549" w:rsidRDefault="00465549" w:rsidP="00465549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465549">
        <w:rPr>
          <w:rFonts w:ascii="Arial" w:hAnsi="Arial" w:cs="Arial"/>
          <w:sz w:val="24"/>
          <w:szCs w:val="24"/>
        </w:rPr>
        <w:t>as</w:t>
      </w:r>
      <w:proofErr w:type="gramEnd"/>
      <w:r w:rsidRPr="00465549">
        <w:rPr>
          <w:rFonts w:ascii="Arial" w:hAnsi="Arial" w:cs="Arial"/>
          <w:sz w:val="24"/>
          <w:szCs w:val="24"/>
        </w:rPr>
        <w:t xml:space="preserve"> the levels of that factor. </w:t>
      </w:r>
      <w:proofErr w:type="spellStart"/>
      <w:proofErr w:type="gramStart"/>
      <w:r w:rsidRPr="00465549">
        <w:rPr>
          <w:rFonts w:ascii="Arial" w:hAnsi="Arial" w:cs="Arial"/>
          <w:sz w:val="24"/>
          <w:szCs w:val="24"/>
        </w:rPr>
        <w:t>eg</w:t>
      </w:r>
      <w:proofErr w:type="spellEnd"/>
      <w:proofErr w:type="gramEnd"/>
      <w:r w:rsidRPr="00465549">
        <w:rPr>
          <w:rFonts w:ascii="Arial" w:hAnsi="Arial" w:cs="Arial"/>
          <w:sz w:val="24"/>
          <w:szCs w:val="24"/>
        </w:rPr>
        <w:t xml:space="preserve"> different doses of nitrogen.</w:t>
      </w:r>
    </w:p>
    <w:p w:rsidR="00465549" w:rsidRPr="00465549" w:rsidRDefault="00465549" w:rsidP="00465549">
      <w:pPr>
        <w:spacing w:line="240" w:lineRule="auto"/>
        <w:rPr>
          <w:rFonts w:ascii="Arial" w:hAnsi="Arial" w:cs="Arial"/>
          <w:sz w:val="24"/>
          <w:szCs w:val="24"/>
        </w:rPr>
      </w:pPr>
      <w:r w:rsidRPr="00465549">
        <w:rPr>
          <w:rFonts w:ascii="Arial" w:hAnsi="Arial" w:cs="Arial"/>
          <w:sz w:val="24"/>
          <w:szCs w:val="24"/>
        </w:rPr>
        <w:t>Types of factorial Experiment</w:t>
      </w:r>
    </w:p>
    <w:p w:rsidR="00465549" w:rsidRPr="00465549" w:rsidRDefault="00465549" w:rsidP="00465549">
      <w:pPr>
        <w:spacing w:line="240" w:lineRule="auto"/>
        <w:rPr>
          <w:rFonts w:ascii="Arial" w:hAnsi="Arial" w:cs="Arial"/>
          <w:sz w:val="24"/>
          <w:szCs w:val="24"/>
        </w:rPr>
      </w:pPr>
      <w:r w:rsidRPr="00465549">
        <w:rPr>
          <w:rFonts w:ascii="Arial" w:hAnsi="Arial" w:cs="Arial"/>
          <w:sz w:val="24"/>
          <w:szCs w:val="24"/>
        </w:rPr>
        <w:t>A factorial experiment is named based on the number of fac</w:t>
      </w:r>
      <w:r>
        <w:rPr>
          <w:rFonts w:ascii="Arial" w:hAnsi="Arial" w:cs="Arial"/>
          <w:sz w:val="24"/>
          <w:szCs w:val="24"/>
        </w:rPr>
        <w:t xml:space="preserve">tors and levels of factors. For </w:t>
      </w:r>
      <w:r w:rsidRPr="00465549">
        <w:rPr>
          <w:rFonts w:ascii="Arial" w:hAnsi="Arial" w:cs="Arial"/>
          <w:sz w:val="24"/>
          <w:szCs w:val="24"/>
        </w:rPr>
        <w:t>example, when there are 3 factors each at 2 levels the experiment is known as 2 X</w:t>
      </w:r>
    </w:p>
    <w:p w:rsidR="00465549" w:rsidRDefault="00465549" w:rsidP="00465549">
      <w:pPr>
        <w:spacing w:line="240" w:lineRule="auto"/>
        <w:rPr>
          <w:rFonts w:ascii="Arial" w:hAnsi="Arial" w:cs="Arial"/>
          <w:sz w:val="24"/>
          <w:szCs w:val="24"/>
        </w:rPr>
      </w:pPr>
      <w:r w:rsidRPr="00465549">
        <w:rPr>
          <w:rFonts w:ascii="Arial" w:hAnsi="Arial" w:cs="Arial"/>
          <w:sz w:val="24"/>
          <w:szCs w:val="24"/>
        </w:rPr>
        <w:t>2 X 2 or 2</w:t>
      </w:r>
      <w:r w:rsidRPr="00465549">
        <w:rPr>
          <w:rFonts w:ascii="Arial" w:hAnsi="Arial" w:cs="Arial"/>
          <w:sz w:val="24"/>
          <w:szCs w:val="24"/>
          <w:vertAlign w:val="superscript"/>
        </w:rPr>
        <w:t xml:space="preserve">3 </w:t>
      </w:r>
      <w:r w:rsidRPr="00465549">
        <w:rPr>
          <w:rFonts w:ascii="Arial" w:hAnsi="Arial" w:cs="Arial"/>
          <w:sz w:val="24"/>
          <w:szCs w:val="24"/>
        </w:rPr>
        <w:t>factorial experiments.</w:t>
      </w:r>
      <w:r>
        <w:rPr>
          <w:rFonts w:ascii="Arial" w:hAnsi="Arial" w:cs="Arial"/>
          <w:sz w:val="24"/>
          <w:szCs w:val="24"/>
        </w:rPr>
        <w:t xml:space="preserve"> </w:t>
      </w:r>
      <w:r w:rsidRPr="00465549">
        <w:rPr>
          <w:rFonts w:ascii="Arial" w:hAnsi="Arial" w:cs="Arial"/>
          <w:sz w:val="24"/>
          <w:szCs w:val="24"/>
        </w:rPr>
        <w:t>If there are 2 factors each at 3 levels then it is known as 3 X 3 or 32</w:t>
      </w:r>
      <w:r>
        <w:rPr>
          <w:rFonts w:ascii="Arial" w:hAnsi="Arial" w:cs="Arial"/>
          <w:sz w:val="24"/>
          <w:szCs w:val="24"/>
        </w:rPr>
        <w:t xml:space="preserve"> </w:t>
      </w:r>
      <w:r w:rsidRPr="00465549">
        <w:rPr>
          <w:rFonts w:ascii="Arial" w:hAnsi="Arial" w:cs="Arial"/>
          <w:sz w:val="24"/>
          <w:szCs w:val="24"/>
        </w:rPr>
        <w:t>factorial experiment.</w:t>
      </w:r>
    </w:p>
    <w:p w:rsidR="002C1CA8" w:rsidRPr="002C1CA8" w:rsidRDefault="002C1CA8" w:rsidP="002C1CA8">
      <w:pPr>
        <w:spacing w:line="240" w:lineRule="auto"/>
        <w:rPr>
          <w:rFonts w:ascii="Arial" w:hAnsi="Arial" w:cs="Arial"/>
          <w:sz w:val="24"/>
          <w:szCs w:val="24"/>
        </w:rPr>
      </w:pPr>
      <w:r w:rsidRPr="002C1CA8">
        <w:rPr>
          <w:rFonts w:ascii="Arial" w:hAnsi="Arial" w:cs="Arial"/>
          <w:sz w:val="24"/>
          <w:szCs w:val="24"/>
        </w:rPr>
        <w:t xml:space="preserve">In general if there are n factors each with p levels then it is known as </w:t>
      </w:r>
      <w:proofErr w:type="spellStart"/>
      <w:r w:rsidRPr="002C1CA8">
        <w:rPr>
          <w:rFonts w:ascii="Arial" w:hAnsi="Arial" w:cs="Arial"/>
          <w:sz w:val="24"/>
          <w:szCs w:val="24"/>
        </w:rPr>
        <w:t>pn</w:t>
      </w:r>
      <w:proofErr w:type="spellEnd"/>
    </w:p>
    <w:p w:rsidR="002C1CA8" w:rsidRPr="002C1CA8" w:rsidRDefault="002C1CA8" w:rsidP="002C1CA8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2C1CA8">
        <w:rPr>
          <w:rFonts w:ascii="Arial" w:hAnsi="Arial" w:cs="Arial"/>
          <w:sz w:val="24"/>
          <w:szCs w:val="24"/>
        </w:rPr>
        <w:t>factorial</w:t>
      </w:r>
      <w:proofErr w:type="gramEnd"/>
      <w:r w:rsidRPr="002C1CA8">
        <w:rPr>
          <w:rFonts w:ascii="Arial" w:hAnsi="Arial" w:cs="Arial"/>
          <w:sz w:val="24"/>
          <w:szCs w:val="24"/>
        </w:rPr>
        <w:t xml:space="preserve"> experiment.</w:t>
      </w:r>
    </w:p>
    <w:p w:rsidR="002C1CA8" w:rsidRPr="002C1CA8" w:rsidRDefault="002C1CA8" w:rsidP="002C1CA8">
      <w:pPr>
        <w:spacing w:line="240" w:lineRule="auto"/>
        <w:rPr>
          <w:rFonts w:ascii="Arial" w:hAnsi="Arial" w:cs="Arial"/>
          <w:sz w:val="24"/>
          <w:szCs w:val="24"/>
        </w:rPr>
      </w:pPr>
      <w:r w:rsidRPr="002C1CA8">
        <w:rPr>
          <w:rFonts w:ascii="Arial" w:hAnsi="Arial" w:cs="Arial"/>
          <w:sz w:val="24"/>
          <w:szCs w:val="24"/>
        </w:rPr>
        <w:t>• For varying number of levels the arrangement is described by the product. For</w:t>
      </w:r>
    </w:p>
    <w:p w:rsidR="002C1CA8" w:rsidRPr="002C1CA8" w:rsidRDefault="002C1CA8" w:rsidP="002C1CA8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2C1CA8">
        <w:rPr>
          <w:rFonts w:ascii="Arial" w:hAnsi="Arial" w:cs="Arial"/>
          <w:sz w:val="24"/>
          <w:szCs w:val="24"/>
        </w:rPr>
        <w:t>example</w:t>
      </w:r>
      <w:proofErr w:type="gramEnd"/>
      <w:r w:rsidRPr="002C1CA8">
        <w:rPr>
          <w:rFonts w:ascii="Arial" w:hAnsi="Arial" w:cs="Arial"/>
          <w:sz w:val="24"/>
          <w:szCs w:val="24"/>
        </w:rPr>
        <w:t>, an experiment with 3 factors each at 2 levels, 3 levels and 4 levels</w:t>
      </w:r>
    </w:p>
    <w:p w:rsidR="002C1CA8" w:rsidRPr="002C1CA8" w:rsidRDefault="002C1CA8" w:rsidP="002C1CA8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2C1CA8">
        <w:rPr>
          <w:rFonts w:ascii="Arial" w:hAnsi="Arial" w:cs="Arial"/>
          <w:sz w:val="24"/>
          <w:szCs w:val="24"/>
        </w:rPr>
        <w:t>respectively</w:t>
      </w:r>
      <w:proofErr w:type="gramEnd"/>
      <w:r w:rsidRPr="002C1CA8">
        <w:rPr>
          <w:rFonts w:ascii="Arial" w:hAnsi="Arial" w:cs="Arial"/>
          <w:sz w:val="24"/>
          <w:szCs w:val="24"/>
        </w:rPr>
        <w:t xml:space="preserve"> then it is known as 2 X 3 X 4 factorial experiment.</w:t>
      </w:r>
    </w:p>
    <w:p w:rsidR="002C1CA8" w:rsidRPr="002C1CA8" w:rsidRDefault="002C1CA8" w:rsidP="002C1CA8">
      <w:pPr>
        <w:spacing w:line="240" w:lineRule="auto"/>
        <w:rPr>
          <w:rFonts w:ascii="Arial" w:hAnsi="Arial" w:cs="Arial"/>
          <w:sz w:val="24"/>
          <w:szCs w:val="24"/>
        </w:rPr>
      </w:pPr>
      <w:r w:rsidRPr="002C1CA8">
        <w:rPr>
          <w:rFonts w:ascii="Arial" w:hAnsi="Arial" w:cs="Arial"/>
          <w:sz w:val="24"/>
          <w:szCs w:val="24"/>
        </w:rPr>
        <w:t>• If all the factors have the same number of levels the experiment is known as</w:t>
      </w:r>
    </w:p>
    <w:p w:rsidR="002C1CA8" w:rsidRPr="002C1CA8" w:rsidRDefault="002C1CA8" w:rsidP="002C1CA8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2C1CA8">
        <w:rPr>
          <w:rFonts w:ascii="Arial" w:hAnsi="Arial" w:cs="Arial"/>
          <w:sz w:val="24"/>
          <w:szCs w:val="24"/>
        </w:rPr>
        <w:t>symmetrical</w:t>
      </w:r>
      <w:proofErr w:type="gramEnd"/>
      <w:r w:rsidRPr="002C1CA8">
        <w:rPr>
          <w:rFonts w:ascii="Arial" w:hAnsi="Arial" w:cs="Arial"/>
          <w:sz w:val="24"/>
          <w:szCs w:val="24"/>
        </w:rPr>
        <w:t xml:space="preserve"> factorial otherwise it is called as mixed factorial.</w:t>
      </w:r>
    </w:p>
    <w:p w:rsidR="002C1CA8" w:rsidRPr="002C1CA8" w:rsidRDefault="002C1CA8" w:rsidP="002C1CA8">
      <w:pPr>
        <w:spacing w:line="240" w:lineRule="auto"/>
        <w:rPr>
          <w:rFonts w:ascii="Arial" w:hAnsi="Arial" w:cs="Arial"/>
          <w:sz w:val="24"/>
          <w:szCs w:val="24"/>
        </w:rPr>
      </w:pPr>
      <w:r w:rsidRPr="002C1CA8">
        <w:rPr>
          <w:rFonts w:ascii="Arial" w:hAnsi="Arial" w:cs="Arial"/>
          <w:sz w:val="24"/>
          <w:szCs w:val="24"/>
        </w:rPr>
        <w:t>• Factors are represented by capital letters. Treatment combinations are usually</w:t>
      </w:r>
    </w:p>
    <w:p w:rsidR="002C1CA8" w:rsidRPr="002C1CA8" w:rsidRDefault="002C1CA8" w:rsidP="002C1CA8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2C1CA8">
        <w:rPr>
          <w:rFonts w:ascii="Arial" w:hAnsi="Arial" w:cs="Arial"/>
          <w:sz w:val="24"/>
          <w:szCs w:val="24"/>
        </w:rPr>
        <w:t>by</w:t>
      </w:r>
      <w:proofErr w:type="gramEnd"/>
      <w:r w:rsidRPr="002C1CA8">
        <w:rPr>
          <w:rFonts w:ascii="Arial" w:hAnsi="Arial" w:cs="Arial"/>
          <w:sz w:val="24"/>
          <w:szCs w:val="24"/>
        </w:rPr>
        <w:t xml:space="preserve"> small letters.</w:t>
      </w:r>
    </w:p>
    <w:p w:rsidR="002C1CA8" w:rsidRPr="002C1CA8" w:rsidRDefault="002C1CA8" w:rsidP="002C1CA8">
      <w:pPr>
        <w:spacing w:line="240" w:lineRule="auto"/>
        <w:rPr>
          <w:rFonts w:ascii="Arial" w:hAnsi="Arial" w:cs="Arial"/>
          <w:sz w:val="24"/>
          <w:szCs w:val="24"/>
        </w:rPr>
      </w:pPr>
      <w:r w:rsidRPr="002C1CA8">
        <w:rPr>
          <w:rFonts w:ascii="Arial" w:hAnsi="Arial" w:cs="Arial"/>
          <w:sz w:val="24"/>
          <w:szCs w:val="24"/>
        </w:rPr>
        <w:t>• For example, if there are 2 varieties v0 and v1 and 2 dates of sowing d0 and</w:t>
      </w:r>
    </w:p>
    <w:p w:rsidR="002C1CA8" w:rsidRPr="002C1CA8" w:rsidRDefault="002C1CA8" w:rsidP="002C1CA8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2C1CA8">
        <w:rPr>
          <w:rFonts w:ascii="Arial" w:hAnsi="Arial" w:cs="Arial"/>
          <w:sz w:val="24"/>
          <w:szCs w:val="24"/>
        </w:rPr>
        <w:t>d1</w:t>
      </w:r>
      <w:proofErr w:type="gramEnd"/>
      <w:r w:rsidRPr="002C1CA8">
        <w:rPr>
          <w:rFonts w:ascii="Arial" w:hAnsi="Arial" w:cs="Arial"/>
          <w:sz w:val="24"/>
          <w:szCs w:val="24"/>
        </w:rPr>
        <w:t xml:space="preserve"> the treatment combinations will be</w:t>
      </w:r>
    </w:p>
    <w:p w:rsidR="002C1CA8" w:rsidRDefault="002C1CA8" w:rsidP="002C1CA8">
      <w:pPr>
        <w:spacing w:line="240" w:lineRule="auto"/>
        <w:rPr>
          <w:rFonts w:ascii="Arial" w:hAnsi="Arial" w:cs="Arial"/>
          <w:sz w:val="24"/>
          <w:szCs w:val="24"/>
        </w:rPr>
      </w:pPr>
      <w:r w:rsidRPr="002C1CA8">
        <w:rPr>
          <w:rFonts w:ascii="Arial" w:hAnsi="Arial" w:cs="Arial"/>
          <w:sz w:val="24"/>
          <w:szCs w:val="24"/>
        </w:rPr>
        <w:t xml:space="preserve">• </w:t>
      </w:r>
      <w:proofErr w:type="spellStart"/>
      <w:proofErr w:type="gramStart"/>
      <w:r w:rsidRPr="002C1CA8">
        <w:rPr>
          <w:rFonts w:ascii="Arial" w:hAnsi="Arial" w:cs="Arial"/>
          <w:sz w:val="24"/>
          <w:szCs w:val="24"/>
        </w:rPr>
        <w:t>vodo</w:t>
      </w:r>
      <w:proofErr w:type="spellEnd"/>
      <w:proofErr w:type="gramEnd"/>
      <w:r w:rsidRPr="002C1CA8">
        <w:rPr>
          <w:rFonts w:ascii="Arial" w:hAnsi="Arial" w:cs="Arial"/>
          <w:sz w:val="24"/>
          <w:szCs w:val="24"/>
        </w:rPr>
        <w:t>, v1do, v1do and v1d1.</w:t>
      </w:r>
    </w:p>
    <w:p w:rsidR="002C1CA8" w:rsidRPr="002C1CA8" w:rsidRDefault="002C1CA8" w:rsidP="002C1CA8">
      <w:pPr>
        <w:spacing w:line="240" w:lineRule="auto"/>
        <w:rPr>
          <w:rFonts w:ascii="Arial" w:hAnsi="Arial" w:cs="Arial"/>
          <w:sz w:val="24"/>
          <w:szCs w:val="24"/>
        </w:rPr>
      </w:pPr>
      <w:r w:rsidRPr="002C1CA8">
        <w:rPr>
          <w:rFonts w:ascii="Arial" w:hAnsi="Arial" w:cs="Arial"/>
          <w:sz w:val="24"/>
          <w:szCs w:val="24"/>
        </w:rPr>
        <w:lastRenderedPageBreak/>
        <w:t>Simple and Main Effects</w:t>
      </w:r>
    </w:p>
    <w:p w:rsidR="002C1CA8" w:rsidRPr="002C1CA8" w:rsidRDefault="002C1CA8" w:rsidP="002C1CA8">
      <w:pPr>
        <w:rPr>
          <w:rFonts w:ascii="Arial" w:hAnsi="Arial" w:cs="Arial"/>
          <w:sz w:val="24"/>
          <w:szCs w:val="24"/>
        </w:rPr>
      </w:pPr>
      <w:r w:rsidRPr="002C1CA8">
        <w:rPr>
          <w:rFonts w:ascii="Arial" w:hAnsi="Arial" w:cs="Arial"/>
          <w:sz w:val="24"/>
          <w:szCs w:val="24"/>
        </w:rPr>
        <w:t>Simple effect of a factor is the difference between its responses for a fixed level of</w:t>
      </w:r>
    </w:p>
    <w:p w:rsidR="002C1CA8" w:rsidRDefault="002C1CA8" w:rsidP="002C1CA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other</w:t>
      </w:r>
      <w:proofErr w:type="gramEnd"/>
      <w:r>
        <w:rPr>
          <w:rFonts w:ascii="Arial" w:hAnsi="Arial" w:cs="Arial"/>
          <w:sz w:val="24"/>
          <w:szCs w:val="24"/>
        </w:rPr>
        <w:t xml:space="preserve"> factors. </w:t>
      </w:r>
      <w:r w:rsidRPr="002C1CA8">
        <w:rPr>
          <w:rFonts w:ascii="Arial" w:hAnsi="Arial" w:cs="Arial"/>
          <w:sz w:val="24"/>
          <w:szCs w:val="24"/>
        </w:rPr>
        <w:t>Main effect is defined as the average of the simple effects.</w:t>
      </w:r>
      <w:r>
        <w:rPr>
          <w:rFonts w:ascii="Arial" w:hAnsi="Arial" w:cs="Arial"/>
          <w:sz w:val="24"/>
          <w:szCs w:val="24"/>
        </w:rPr>
        <w:t xml:space="preserve"> </w:t>
      </w:r>
      <w:r w:rsidRPr="002C1CA8">
        <w:rPr>
          <w:rFonts w:ascii="Arial" w:hAnsi="Arial" w:cs="Arial"/>
          <w:sz w:val="24"/>
          <w:szCs w:val="24"/>
        </w:rPr>
        <w:t xml:space="preserve">Interaction is defined as the dependence of factors in </w:t>
      </w:r>
      <w:r>
        <w:rPr>
          <w:rFonts w:ascii="Arial" w:hAnsi="Arial" w:cs="Arial"/>
          <w:sz w:val="24"/>
          <w:szCs w:val="24"/>
        </w:rPr>
        <w:t xml:space="preserve">their responses. Interaction is </w:t>
      </w:r>
      <w:r w:rsidRPr="002C1CA8">
        <w:rPr>
          <w:rFonts w:ascii="Arial" w:hAnsi="Arial" w:cs="Arial"/>
          <w:sz w:val="24"/>
          <w:szCs w:val="24"/>
        </w:rPr>
        <w:t>measured as the mean of the differences between simple effects.</w:t>
      </w:r>
    </w:p>
    <w:p w:rsidR="002C1CA8" w:rsidRPr="002C1CA8" w:rsidRDefault="002C1CA8" w:rsidP="002C1CA8">
      <w:pPr>
        <w:spacing w:line="240" w:lineRule="auto"/>
        <w:rPr>
          <w:rFonts w:ascii="Arial" w:hAnsi="Arial" w:cs="Arial"/>
          <w:sz w:val="24"/>
          <w:szCs w:val="24"/>
        </w:rPr>
      </w:pPr>
      <w:r w:rsidRPr="002C1CA8">
        <w:rPr>
          <w:rFonts w:ascii="Arial" w:hAnsi="Arial" w:cs="Arial"/>
          <w:sz w:val="24"/>
          <w:szCs w:val="24"/>
        </w:rPr>
        <w:t>Advantages</w:t>
      </w:r>
    </w:p>
    <w:p w:rsidR="002C1CA8" w:rsidRPr="002C1CA8" w:rsidRDefault="002C1CA8" w:rsidP="002C1CA8">
      <w:pPr>
        <w:spacing w:line="240" w:lineRule="auto"/>
        <w:rPr>
          <w:rFonts w:ascii="Arial" w:hAnsi="Arial" w:cs="Arial"/>
          <w:sz w:val="24"/>
          <w:szCs w:val="24"/>
        </w:rPr>
      </w:pPr>
      <w:r w:rsidRPr="002C1CA8">
        <w:rPr>
          <w:rFonts w:ascii="Arial" w:hAnsi="Arial" w:cs="Arial"/>
          <w:sz w:val="24"/>
          <w:szCs w:val="24"/>
        </w:rPr>
        <w:t>1. In such type of experiments we study the individual effects of each factor and</w:t>
      </w:r>
    </w:p>
    <w:p w:rsidR="002C1CA8" w:rsidRPr="002C1CA8" w:rsidRDefault="002C1CA8" w:rsidP="002C1CA8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2C1CA8">
        <w:rPr>
          <w:rFonts w:ascii="Arial" w:hAnsi="Arial" w:cs="Arial"/>
          <w:sz w:val="24"/>
          <w:szCs w:val="24"/>
        </w:rPr>
        <w:t>their</w:t>
      </w:r>
      <w:proofErr w:type="gramEnd"/>
      <w:r w:rsidRPr="002C1CA8">
        <w:rPr>
          <w:rFonts w:ascii="Arial" w:hAnsi="Arial" w:cs="Arial"/>
          <w:sz w:val="24"/>
          <w:szCs w:val="24"/>
        </w:rPr>
        <w:t xml:space="preserve"> interactions.</w:t>
      </w:r>
    </w:p>
    <w:p w:rsidR="002C1CA8" w:rsidRPr="002C1CA8" w:rsidRDefault="002C1CA8" w:rsidP="002C1CA8">
      <w:pPr>
        <w:spacing w:line="240" w:lineRule="auto"/>
        <w:rPr>
          <w:rFonts w:ascii="Arial" w:hAnsi="Arial" w:cs="Arial"/>
          <w:sz w:val="24"/>
          <w:szCs w:val="24"/>
        </w:rPr>
      </w:pPr>
      <w:r w:rsidRPr="002C1CA8">
        <w:rPr>
          <w:rFonts w:ascii="Arial" w:hAnsi="Arial" w:cs="Arial"/>
          <w:sz w:val="24"/>
          <w:szCs w:val="24"/>
        </w:rPr>
        <w:t>2. In factorial experiments a wide range of factor combinations are used.</w:t>
      </w:r>
    </w:p>
    <w:p w:rsidR="002C1CA8" w:rsidRPr="002C1CA8" w:rsidRDefault="002C1CA8" w:rsidP="002C1CA8">
      <w:pPr>
        <w:spacing w:line="240" w:lineRule="auto"/>
        <w:rPr>
          <w:rFonts w:ascii="Arial" w:hAnsi="Arial" w:cs="Arial"/>
          <w:sz w:val="24"/>
          <w:szCs w:val="24"/>
        </w:rPr>
      </w:pPr>
      <w:r w:rsidRPr="002C1CA8">
        <w:rPr>
          <w:rFonts w:ascii="Arial" w:hAnsi="Arial" w:cs="Arial"/>
          <w:sz w:val="24"/>
          <w:szCs w:val="24"/>
        </w:rPr>
        <w:t>3. Factorial approach will result in considerable saving of the experimental</w:t>
      </w:r>
    </w:p>
    <w:p w:rsidR="002C1CA8" w:rsidRDefault="002C1CA8" w:rsidP="002C1CA8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2C1CA8">
        <w:rPr>
          <w:rFonts w:ascii="Arial" w:hAnsi="Arial" w:cs="Arial"/>
          <w:sz w:val="24"/>
          <w:szCs w:val="24"/>
        </w:rPr>
        <w:t>resources</w:t>
      </w:r>
      <w:proofErr w:type="gramEnd"/>
      <w:r w:rsidRPr="002C1CA8">
        <w:rPr>
          <w:rFonts w:ascii="Arial" w:hAnsi="Arial" w:cs="Arial"/>
          <w:sz w:val="24"/>
          <w:szCs w:val="24"/>
        </w:rPr>
        <w:t>, experimental material and time.</w:t>
      </w:r>
    </w:p>
    <w:p w:rsidR="00855E8A" w:rsidRPr="00855E8A" w:rsidRDefault="00855E8A" w:rsidP="00855E8A">
      <w:pPr>
        <w:spacing w:line="240" w:lineRule="auto"/>
        <w:rPr>
          <w:rFonts w:ascii="Arial" w:hAnsi="Arial" w:cs="Arial"/>
          <w:sz w:val="24"/>
          <w:szCs w:val="24"/>
        </w:rPr>
      </w:pPr>
      <w:r w:rsidRPr="00855E8A">
        <w:rPr>
          <w:rFonts w:ascii="Arial" w:hAnsi="Arial" w:cs="Arial"/>
          <w:sz w:val="24"/>
          <w:szCs w:val="24"/>
        </w:rPr>
        <w:t>Disadvantages</w:t>
      </w:r>
    </w:p>
    <w:p w:rsidR="00855E8A" w:rsidRPr="00855E8A" w:rsidRDefault="00855E8A" w:rsidP="00855E8A">
      <w:pPr>
        <w:spacing w:line="240" w:lineRule="auto"/>
        <w:rPr>
          <w:rFonts w:ascii="Arial" w:hAnsi="Arial" w:cs="Arial"/>
          <w:sz w:val="24"/>
          <w:szCs w:val="24"/>
        </w:rPr>
      </w:pPr>
      <w:r w:rsidRPr="00855E8A">
        <w:rPr>
          <w:rFonts w:ascii="Arial" w:hAnsi="Arial" w:cs="Arial"/>
          <w:sz w:val="24"/>
          <w:szCs w:val="24"/>
        </w:rPr>
        <w:t>1. When number of factors or levels of factors or both are increased, the number of</w:t>
      </w:r>
    </w:p>
    <w:p w:rsidR="00855E8A" w:rsidRPr="00855E8A" w:rsidRDefault="00855E8A" w:rsidP="00855E8A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55E8A">
        <w:rPr>
          <w:rFonts w:ascii="Arial" w:hAnsi="Arial" w:cs="Arial"/>
          <w:sz w:val="24"/>
          <w:szCs w:val="24"/>
        </w:rPr>
        <w:t>treatment</w:t>
      </w:r>
      <w:proofErr w:type="gramEnd"/>
      <w:r w:rsidRPr="00855E8A">
        <w:rPr>
          <w:rFonts w:ascii="Arial" w:hAnsi="Arial" w:cs="Arial"/>
          <w:sz w:val="24"/>
          <w:szCs w:val="24"/>
        </w:rPr>
        <w:t xml:space="preserve"> combinations increases. Consequently block size increases. If block size</w:t>
      </w:r>
    </w:p>
    <w:p w:rsidR="00855E8A" w:rsidRPr="00855E8A" w:rsidRDefault="00855E8A" w:rsidP="00855E8A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55E8A">
        <w:rPr>
          <w:rFonts w:ascii="Arial" w:hAnsi="Arial" w:cs="Arial"/>
          <w:sz w:val="24"/>
          <w:szCs w:val="24"/>
        </w:rPr>
        <w:t>increases</w:t>
      </w:r>
      <w:proofErr w:type="gramEnd"/>
      <w:r w:rsidRPr="00855E8A">
        <w:rPr>
          <w:rFonts w:ascii="Arial" w:hAnsi="Arial" w:cs="Arial"/>
          <w:sz w:val="24"/>
          <w:szCs w:val="24"/>
        </w:rPr>
        <w:t xml:space="preserve"> it may be difficult to maintain homogeneity of experimental material.</w:t>
      </w:r>
    </w:p>
    <w:p w:rsidR="00855E8A" w:rsidRPr="00855E8A" w:rsidRDefault="00855E8A" w:rsidP="00855E8A">
      <w:pPr>
        <w:spacing w:line="240" w:lineRule="auto"/>
        <w:rPr>
          <w:rFonts w:ascii="Arial" w:hAnsi="Arial" w:cs="Arial"/>
          <w:sz w:val="24"/>
          <w:szCs w:val="24"/>
        </w:rPr>
      </w:pPr>
      <w:r w:rsidRPr="00855E8A">
        <w:rPr>
          <w:rFonts w:ascii="Arial" w:hAnsi="Arial" w:cs="Arial"/>
          <w:sz w:val="24"/>
          <w:szCs w:val="24"/>
        </w:rPr>
        <w:t>This will lead to increase in experimental error and loss of precision in the</w:t>
      </w:r>
    </w:p>
    <w:p w:rsidR="00855E8A" w:rsidRPr="00855E8A" w:rsidRDefault="00855E8A" w:rsidP="00855E8A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55E8A">
        <w:rPr>
          <w:rFonts w:ascii="Arial" w:hAnsi="Arial" w:cs="Arial"/>
          <w:sz w:val="24"/>
          <w:szCs w:val="24"/>
        </w:rPr>
        <w:t>experiment</w:t>
      </w:r>
      <w:proofErr w:type="gramEnd"/>
      <w:r w:rsidRPr="00855E8A">
        <w:rPr>
          <w:rFonts w:ascii="Arial" w:hAnsi="Arial" w:cs="Arial"/>
          <w:sz w:val="24"/>
          <w:szCs w:val="24"/>
        </w:rPr>
        <w:t>.</w:t>
      </w:r>
    </w:p>
    <w:p w:rsidR="00855E8A" w:rsidRPr="00855E8A" w:rsidRDefault="00855E8A" w:rsidP="00855E8A">
      <w:pPr>
        <w:spacing w:line="240" w:lineRule="auto"/>
        <w:rPr>
          <w:rFonts w:ascii="Arial" w:hAnsi="Arial" w:cs="Arial"/>
          <w:sz w:val="24"/>
          <w:szCs w:val="24"/>
        </w:rPr>
      </w:pPr>
      <w:r w:rsidRPr="00855E8A">
        <w:rPr>
          <w:rFonts w:ascii="Arial" w:hAnsi="Arial" w:cs="Arial"/>
          <w:sz w:val="24"/>
          <w:szCs w:val="24"/>
        </w:rPr>
        <w:t>2. All treatment combinations are to be included for the experiment irrespective of</w:t>
      </w:r>
    </w:p>
    <w:p w:rsidR="00855E8A" w:rsidRPr="00855E8A" w:rsidRDefault="00855E8A" w:rsidP="00855E8A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55E8A">
        <w:rPr>
          <w:rFonts w:ascii="Arial" w:hAnsi="Arial" w:cs="Arial"/>
          <w:sz w:val="24"/>
          <w:szCs w:val="24"/>
        </w:rPr>
        <w:t>its</w:t>
      </w:r>
      <w:proofErr w:type="gramEnd"/>
      <w:r w:rsidRPr="00855E8A">
        <w:rPr>
          <w:rFonts w:ascii="Arial" w:hAnsi="Arial" w:cs="Arial"/>
          <w:sz w:val="24"/>
          <w:szCs w:val="24"/>
        </w:rPr>
        <w:t xml:space="preserve"> importance and hence this results in wastage of experimental material and</w:t>
      </w:r>
    </w:p>
    <w:p w:rsidR="00855E8A" w:rsidRPr="00855E8A" w:rsidRDefault="00855E8A" w:rsidP="00855E8A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55E8A">
        <w:rPr>
          <w:rFonts w:ascii="Arial" w:hAnsi="Arial" w:cs="Arial"/>
          <w:sz w:val="24"/>
          <w:szCs w:val="24"/>
        </w:rPr>
        <w:t>time</w:t>
      </w:r>
      <w:proofErr w:type="gramEnd"/>
      <w:r w:rsidRPr="00855E8A">
        <w:rPr>
          <w:rFonts w:ascii="Arial" w:hAnsi="Arial" w:cs="Arial"/>
          <w:sz w:val="24"/>
          <w:szCs w:val="24"/>
        </w:rPr>
        <w:t>.</w:t>
      </w:r>
    </w:p>
    <w:p w:rsidR="00855E8A" w:rsidRPr="00855E8A" w:rsidRDefault="00855E8A" w:rsidP="00855E8A">
      <w:pPr>
        <w:spacing w:line="240" w:lineRule="auto"/>
        <w:rPr>
          <w:rFonts w:ascii="Arial" w:hAnsi="Arial" w:cs="Arial"/>
          <w:sz w:val="24"/>
          <w:szCs w:val="24"/>
        </w:rPr>
      </w:pPr>
      <w:r w:rsidRPr="00855E8A">
        <w:rPr>
          <w:rFonts w:ascii="Arial" w:hAnsi="Arial" w:cs="Arial"/>
          <w:sz w:val="24"/>
          <w:szCs w:val="24"/>
        </w:rPr>
        <w:t>3. When many treatment combinations are included the execution of the experiment</w:t>
      </w:r>
    </w:p>
    <w:p w:rsidR="00855E8A" w:rsidRDefault="00855E8A" w:rsidP="00855E8A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55E8A">
        <w:rPr>
          <w:rFonts w:ascii="Arial" w:hAnsi="Arial" w:cs="Arial"/>
          <w:sz w:val="24"/>
          <w:szCs w:val="24"/>
        </w:rPr>
        <w:t>and</w:t>
      </w:r>
      <w:proofErr w:type="gramEnd"/>
      <w:r w:rsidRPr="00855E8A">
        <w:rPr>
          <w:rFonts w:ascii="Arial" w:hAnsi="Arial" w:cs="Arial"/>
          <w:sz w:val="24"/>
          <w:szCs w:val="24"/>
        </w:rPr>
        <w:t xml:space="preserve"> statistical analysis become difficult.</w:t>
      </w:r>
    </w:p>
    <w:p w:rsidR="00855E8A" w:rsidRDefault="00855E8A" w:rsidP="00855E8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855E8A">
        <w:rPr>
          <w:rFonts w:ascii="Arial" w:hAnsi="Arial" w:cs="Arial"/>
          <w:sz w:val="24"/>
          <w:szCs w:val="24"/>
          <w:vertAlign w:val="superscript"/>
        </w:rPr>
        <w:t>2</w:t>
      </w:r>
      <w:r w:rsidRPr="00855E8A">
        <w:rPr>
          <w:rFonts w:ascii="Arial" w:hAnsi="Arial" w:cs="Arial"/>
          <w:sz w:val="24"/>
          <w:szCs w:val="24"/>
        </w:rPr>
        <w:t xml:space="preserve"> Factorial Experiments in RBD</w:t>
      </w:r>
    </w:p>
    <w:p w:rsidR="00126418" w:rsidRDefault="00126418" w:rsidP="00126418">
      <w:pPr>
        <w:rPr>
          <w:rFonts w:ascii="Arial" w:hAnsi="Arial" w:cs="Arial"/>
          <w:sz w:val="24"/>
          <w:szCs w:val="24"/>
        </w:rPr>
      </w:pPr>
      <w:r w:rsidRPr="00126418">
        <w:rPr>
          <w:rFonts w:ascii="Arial" w:hAnsi="Arial" w:cs="Arial"/>
          <w:sz w:val="24"/>
          <w:szCs w:val="24"/>
        </w:rPr>
        <w:t>2</w:t>
      </w:r>
      <w:r w:rsidRPr="00126418">
        <w:rPr>
          <w:rFonts w:ascii="Arial" w:hAnsi="Arial" w:cs="Arial"/>
          <w:sz w:val="24"/>
          <w:szCs w:val="24"/>
          <w:vertAlign w:val="superscript"/>
        </w:rPr>
        <w:t>2</w:t>
      </w:r>
      <w:r w:rsidRPr="00126418">
        <w:rPr>
          <w:rFonts w:ascii="Arial" w:hAnsi="Arial" w:cs="Arial"/>
          <w:sz w:val="24"/>
          <w:szCs w:val="24"/>
        </w:rPr>
        <w:t xml:space="preserve"> factorial </w:t>
      </w:r>
      <w:proofErr w:type="gramStart"/>
      <w:r w:rsidRPr="00126418">
        <w:rPr>
          <w:rFonts w:ascii="Arial" w:hAnsi="Arial" w:cs="Arial"/>
          <w:sz w:val="24"/>
          <w:szCs w:val="24"/>
        </w:rPr>
        <w:t>experiment</w:t>
      </w:r>
      <w:proofErr w:type="gramEnd"/>
      <w:r w:rsidRPr="00126418">
        <w:rPr>
          <w:rFonts w:ascii="Arial" w:hAnsi="Arial" w:cs="Arial"/>
          <w:sz w:val="24"/>
          <w:szCs w:val="24"/>
        </w:rPr>
        <w:t xml:space="preserve"> means two factors each at two levels. Suppose the two factors are</w:t>
      </w:r>
      <w:r>
        <w:rPr>
          <w:rFonts w:ascii="Arial" w:hAnsi="Arial" w:cs="Arial"/>
          <w:sz w:val="24"/>
          <w:szCs w:val="24"/>
        </w:rPr>
        <w:t xml:space="preserve"> </w:t>
      </w:r>
      <w:r w:rsidRPr="00126418">
        <w:rPr>
          <w:rFonts w:ascii="Arial" w:hAnsi="Arial" w:cs="Arial"/>
          <w:sz w:val="24"/>
          <w:szCs w:val="24"/>
        </w:rPr>
        <w:t>A and B and both are tried with two level</w:t>
      </w:r>
      <w:r>
        <w:rPr>
          <w:rFonts w:ascii="Arial" w:hAnsi="Arial" w:cs="Arial"/>
          <w:sz w:val="24"/>
          <w:szCs w:val="24"/>
        </w:rPr>
        <w:t xml:space="preserve">s the total number of treatment </w:t>
      </w:r>
      <w:r w:rsidRPr="00126418">
        <w:rPr>
          <w:rFonts w:ascii="Arial" w:hAnsi="Arial" w:cs="Arial"/>
          <w:sz w:val="24"/>
          <w:szCs w:val="24"/>
        </w:rPr>
        <w:t>combinations will be</w:t>
      </w:r>
      <w:r>
        <w:rPr>
          <w:rFonts w:ascii="Arial" w:hAnsi="Arial" w:cs="Arial"/>
          <w:sz w:val="24"/>
          <w:szCs w:val="24"/>
        </w:rPr>
        <w:t xml:space="preserve"> </w:t>
      </w:r>
      <w:r w:rsidRPr="00126418">
        <w:rPr>
          <w:rFonts w:ascii="Arial" w:hAnsi="Arial" w:cs="Arial"/>
          <w:sz w:val="24"/>
          <w:szCs w:val="24"/>
        </w:rPr>
        <w:t>four i.e. a0b0, a0b1, a1b0 and a1b1.</w:t>
      </w:r>
    </w:p>
    <w:p w:rsidR="00126418" w:rsidRPr="00126418" w:rsidRDefault="00126418" w:rsidP="00126418">
      <w:pPr>
        <w:rPr>
          <w:rFonts w:ascii="Arial" w:hAnsi="Arial" w:cs="Arial"/>
          <w:sz w:val="24"/>
          <w:szCs w:val="24"/>
        </w:rPr>
      </w:pPr>
      <w:r w:rsidRPr="00126418">
        <w:rPr>
          <w:rFonts w:ascii="Arial" w:hAnsi="Arial" w:cs="Arial"/>
          <w:sz w:val="24"/>
          <w:szCs w:val="24"/>
        </w:rPr>
        <w:t>The allotment of these four treatment combinations will be as allotted in RBD. That is</w:t>
      </w:r>
    </w:p>
    <w:p w:rsidR="00126418" w:rsidRDefault="00126418" w:rsidP="00126418">
      <w:pPr>
        <w:rPr>
          <w:rFonts w:ascii="Arial" w:hAnsi="Arial" w:cs="Arial"/>
          <w:sz w:val="24"/>
          <w:szCs w:val="24"/>
        </w:rPr>
      </w:pPr>
      <w:proofErr w:type="gramStart"/>
      <w:r w:rsidRPr="00126418">
        <w:rPr>
          <w:rFonts w:ascii="Arial" w:hAnsi="Arial" w:cs="Arial"/>
          <w:sz w:val="24"/>
          <w:szCs w:val="24"/>
        </w:rPr>
        <w:lastRenderedPageBreak/>
        <w:t>each</w:t>
      </w:r>
      <w:proofErr w:type="gramEnd"/>
      <w:r w:rsidRPr="00126418">
        <w:rPr>
          <w:rFonts w:ascii="Arial" w:hAnsi="Arial" w:cs="Arial"/>
          <w:sz w:val="24"/>
          <w:szCs w:val="24"/>
        </w:rPr>
        <w:t xml:space="preserve"> block is divided into four experimental units. By usin</w:t>
      </w:r>
      <w:r>
        <w:rPr>
          <w:rFonts w:ascii="Arial" w:hAnsi="Arial" w:cs="Arial"/>
          <w:sz w:val="24"/>
          <w:szCs w:val="24"/>
        </w:rPr>
        <w:t xml:space="preserve">g the random numbers these four </w:t>
      </w:r>
      <w:r w:rsidRPr="00126418">
        <w:rPr>
          <w:rFonts w:ascii="Arial" w:hAnsi="Arial" w:cs="Arial"/>
          <w:sz w:val="24"/>
          <w:szCs w:val="24"/>
        </w:rPr>
        <w:t>combinations are allotted at random for each block separately.</w:t>
      </w:r>
    </w:p>
    <w:p w:rsidR="00126418" w:rsidRPr="00126418" w:rsidRDefault="00126418" w:rsidP="00126418">
      <w:pPr>
        <w:rPr>
          <w:rFonts w:ascii="Arial" w:hAnsi="Arial" w:cs="Arial"/>
          <w:sz w:val="24"/>
          <w:szCs w:val="24"/>
        </w:rPr>
      </w:pPr>
      <w:r w:rsidRPr="00126418">
        <w:rPr>
          <w:rFonts w:ascii="Arial" w:hAnsi="Arial" w:cs="Arial"/>
          <w:sz w:val="24"/>
          <w:szCs w:val="24"/>
        </w:rPr>
        <w:t>The analysis of variance table for two factors A with a levels and B with b levels with r</w:t>
      </w:r>
    </w:p>
    <w:p w:rsidR="00126418" w:rsidRDefault="00126418" w:rsidP="00126418">
      <w:pPr>
        <w:rPr>
          <w:rFonts w:ascii="Arial" w:hAnsi="Arial" w:cs="Arial"/>
          <w:sz w:val="24"/>
          <w:szCs w:val="24"/>
        </w:rPr>
      </w:pPr>
      <w:proofErr w:type="gramStart"/>
      <w:r w:rsidRPr="00126418">
        <w:rPr>
          <w:rFonts w:ascii="Arial" w:hAnsi="Arial" w:cs="Arial"/>
          <w:sz w:val="24"/>
          <w:szCs w:val="24"/>
        </w:rPr>
        <w:t>replications</w:t>
      </w:r>
      <w:proofErr w:type="gramEnd"/>
      <w:r w:rsidRPr="00126418">
        <w:rPr>
          <w:rFonts w:ascii="Arial" w:hAnsi="Arial" w:cs="Arial"/>
          <w:sz w:val="24"/>
          <w:szCs w:val="24"/>
        </w:rPr>
        <w:t xml:space="preserve"> tried in RBD will be as follows: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972CC9" w:rsidTr="00972CC9">
        <w:tc>
          <w:tcPr>
            <w:tcW w:w="1915" w:type="dxa"/>
          </w:tcPr>
          <w:p w:rsidR="00972CC9" w:rsidRDefault="00972CC9" w:rsidP="001264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Source of Variation</w:t>
            </w:r>
          </w:p>
        </w:tc>
        <w:tc>
          <w:tcPr>
            <w:tcW w:w="1915" w:type="dxa"/>
          </w:tcPr>
          <w:p w:rsidR="00972CC9" w:rsidRDefault="00972CC9" w:rsidP="0012641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d.f</w:t>
            </w:r>
            <w:proofErr w:type="spellEnd"/>
          </w:p>
        </w:tc>
        <w:tc>
          <w:tcPr>
            <w:tcW w:w="1915" w:type="dxa"/>
          </w:tcPr>
          <w:p w:rsidR="00972CC9" w:rsidRDefault="00972CC9" w:rsidP="001264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</w:t>
            </w:r>
          </w:p>
        </w:tc>
        <w:tc>
          <w:tcPr>
            <w:tcW w:w="1915" w:type="dxa"/>
          </w:tcPr>
          <w:p w:rsidR="00972CC9" w:rsidRDefault="00972CC9" w:rsidP="001264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</w:t>
            </w:r>
          </w:p>
        </w:tc>
        <w:tc>
          <w:tcPr>
            <w:tcW w:w="1916" w:type="dxa"/>
          </w:tcPr>
          <w:p w:rsidR="00972CC9" w:rsidRDefault="00972CC9" w:rsidP="0012641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Fcal</w:t>
            </w:r>
            <w:proofErr w:type="spellEnd"/>
          </w:p>
        </w:tc>
      </w:tr>
      <w:tr w:rsidR="00972CC9" w:rsidTr="00972CC9">
        <w:tc>
          <w:tcPr>
            <w:tcW w:w="1915" w:type="dxa"/>
          </w:tcPr>
          <w:p w:rsidR="00972CC9" w:rsidRDefault="00972CC9" w:rsidP="001264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Replication</w:t>
            </w:r>
          </w:p>
        </w:tc>
        <w:tc>
          <w:tcPr>
            <w:tcW w:w="1915" w:type="dxa"/>
          </w:tcPr>
          <w:p w:rsidR="00972CC9" w:rsidRDefault="00972CC9" w:rsidP="001264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r-1</w:t>
            </w:r>
          </w:p>
        </w:tc>
        <w:tc>
          <w:tcPr>
            <w:tcW w:w="1915" w:type="dxa"/>
          </w:tcPr>
          <w:p w:rsidR="00972CC9" w:rsidRDefault="00972CC9" w:rsidP="001264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SSR</w:t>
            </w:r>
          </w:p>
        </w:tc>
        <w:tc>
          <w:tcPr>
            <w:tcW w:w="1915" w:type="dxa"/>
          </w:tcPr>
          <w:p w:rsidR="00972CC9" w:rsidRDefault="00972CC9" w:rsidP="001264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MSR</w:t>
            </w:r>
          </w:p>
        </w:tc>
        <w:tc>
          <w:tcPr>
            <w:tcW w:w="1916" w:type="dxa"/>
          </w:tcPr>
          <w:p w:rsidR="00972CC9" w:rsidRDefault="00972CC9" w:rsidP="001264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CC9" w:rsidTr="00972CC9">
        <w:tc>
          <w:tcPr>
            <w:tcW w:w="1915" w:type="dxa"/>
          </w:tcPr>
          <w:p w:rsidR="00972CC9" w:rsidRDefault="00972CC9" w:rsidP="001264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Factor A</w:t>
            </w:r>
          </w:p>
        </w:tc>
        <w:tc>
          <w:tcPr>
            <w:tcW w:w="1915" w:type="dxa"/>
          </w:tcPr>
          <w:p w:rsidR="00972CC9" w:rsidRDefault="00972CC9" w:rsidP="001264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a-1</w:t>
            </w:r>
          </w:p>
        </w:tc>
        <w:tc>
          <w:tcPr>
            <w:tcW w:w="1915" w:type="dxa"/>
          </w:tcPr>
          <w:p w:rsidR="00972CC9" w:rsidRDefault="00972CC9" w:rsidP="001264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SSA</w:t>
            </w:r>
          </w:p>
        </w:tc>
        <w:tc>
          <w:tcPr>
            <w:tcW w:w="1915" w:type="dxa"/>
          </w:tcPr>
          <w:p w:rsidR="00972CC9" w:rsidRDefault="00972CC9" w:rsidP="001264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MSA</w:t>
            </w:r>
          </w:p>
        </w:tc>
        <w:tc>
          <w:tcPr>
            <w:tcW w:w="1916" w:type="dxa"/>
          </w:tcPr>
          <w:p w:rsidR="00972CC9" w:rsidRDefault="00972CC9" w:rsidP="001264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MSA/MSE</w:t>
            </w:r>
          </w:p>
        </w:tc>
      </w:tr>
      <w:tr w:rsidR="00972CC9" w:rsidTr="00972CC9">
        <w:tc>
          <w:tcPr>
            <w:tcW w:w="1915" w:type="dxa"/>
          </w:tcPr>
          <w:p w:rsidR="00972CC9" w:rsidRDefault="00972CC9" w:rsidP="001264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Factor B</w:t>
            </w:r>
          </w:p>
        </w:tc>
        <w:tc>
          <w:tcPr>
            <w:tcW w:w="1915" w:type="dxa"/>
          </w:tcPr>
          <w:p w:rsidR="00972CC9" w:rsidRDefault="00972CC9" w:rsidP="001264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b-1</w:t>
            </w:r>
          </w:p>
        </w:tc>
        <w:tc>
          <w:tcPr>
            <w:tcW w:w="1915" w:type="dxa"/>
          </w:tcPr>
          <w:p w:rsidR="00972CC9" w:rsidRDefault="00972CC9" w:rsidP="001264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SSB</w:t>
            </w:r>
          </w:p>
        </w:tc>
        <w:tc>
          <w:tcPr>
            <w:tcW w:w="1915" w:type="dxa"/>
          </w:tcPr>
          <w:p w:rsidR="00972CC9" w:rsidRDefault="00972CC9" w:rsidP="001264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MSB</w:t>
            </w:r>
          </w:p>
        </w:tc>
        <w:tc>
          <w:tcPr>
            <w:tcW w:w="1916" w:type="dxa"/>
          </w:tcPr>
          <w:p w:rsidR="00972CC9" w:rsidRDefault="00972CC9" w:rsidP="001264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MSB/MSE</w:t>
            </w:r>
          </w:p>
        </w:tc>
      </w:tr>
      <w:tr w:rsidR="00972CC9" w:rsidTr="00972CC9">
        <w:tc>
          <w:tcPr>
            <w:tcW w:w="1915" w:type="dxa"/>
          </w:tcPr>
          <w:p w:rsidR="00972CC9" w:rsidRDefault="00972CC9" w:rsidP="001264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Interaction AB</w:t>
            </w:r>
          </w:p>
        </w:tc>
        <w:tc>
          <w:tcPr>
            <w:tcW w:w="1915" w:type="dxa"/>
          </w:tcPr>
          <w:p w:rsidR="00972CC9" w:rsidRDefault="00972CC9" w:rsidP="001264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(a-1)(b-1)</w:t>
            </w:r>
          </w:p>
        </w:tc>
        <w:tc>
          <w:tcPr>
            <w:tcW w:w="1915" w:type="dxa"/>
          </w:tcPr>
          <w:p w:rsidR="00972CC9" w:rsidRDefault="00972CC9" w:rsidP="001264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SS(AB)</w:t>
            </w:r>
          </w:p>
        </w:tc>
        <w:tc>
          <w:tcPr>
            <w:tcW w:w="1915" w:type="dxa"/>
          </w:tcPr>
          <w:p w:rsidR="00972CC9" w:rsidRDefault="00972CC9" w:rsidP="001264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MS(AB)</w:t>
            </w:r>
          </w:p>
        </w:tc>
        <w:tc>
          <w:tcPr>
            <w:tcW w:w="1916" w:type="dxa"/>
          </w:tcPr>
          <w:p w:rsidR="00972CC9" w:rsidRDefault="00972CC9" w:rsidP="001264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MS(AB)/MSE</w:t>
            </w:r>
          </w:p>
        </w:tc>
      </w:tr>
      <w:tr w:rsidR="00972CC9" w:rsidTr="00972CC9">
        <w:tc>
          <w:tcPr>
            <w:tcW w:w="1915" w:type="dxa"/>
          </w:tcPr>
          <w:p w:rsidR="00972CC9" w:rsidRDefault="00972CC9" w:rsidP="001264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Error</w:t>
            </w:r>
          </w:p>
        </w:tc>
        <w:tc>
          <w:tcPr>
            <w:tcW w:w="1915" w:type="dxa"/>
          </w:tcPr>
          <w:p w:rsidR="00972CC9" w:rsidRDefault="00972CC9" w:rsidP="001264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(r-1)(ab-1)</w:t>
            </w:r>
          </w:p>
        </w:tc>
        <w:tc>
          <w:tcPr>
            <w:tcW w:w="1915" w:type="dxa"/>
          </w:tcPr>
          <w:p w:rsidR="00972CC9" w:rsidRDefault="00972CC9" w:rsidP="001264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SS(Error)</w:t>
            </w:r>
          </w:p>
        </w:tc>
        <w:tc>
          <w:tcPr>
            <w:tcW w:w="1915" w:type="dxa"/>
          </w:tcPr>
          <w:p w:rsidR="00972CC9" w:rsidRDefault="00972CC9" w:rsidP="001264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MSE</w:t>
            </w:r>
          </w:p>
        </w:tc>
        <w:tc>
          <w:tcPr>
            <w:tcW w:w="1916" w:type="dxa"/>
          </w:tcPr>
          <w:p w:rsidR="00972CC9" w:rsidRDefault="00972CC9" w:rsidP="001264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CC9" w:rsidTr="00972CC9">
        <w:tc>
          <w:tcPr>
            <w:tcW w:w="1915" w:type="dxa"/>
          </w:tcPr>
          <w:p w:rsidR="00972CC9" w:rsidRDefault="00972CC9" w:rsidP="001264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915" w:type="dxa"/>
          </w:tcPr>
          <w:p w:rsidR="00972CC9" w:rsidRDefault="00972CC9" w:rsidP="001264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rab-1</w:t>
            </w:r>
          </w:p>
        </w:tc>
        <w:tc>
          <w:tcPr>
            <w:tcW w:w="1915" w:type="dxa"/>
          </w:tcPr>
          <w:p w:rsidR="00972CC9" w:rsidRDefault="00972CC9" w:rsidP="001264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TSS Corrected</w:t>
            </w:r>
          </w:p>
        </w:tc>
        <w:tc>
          <w:tcPr>
            <w:tcW w:w="1915" w:type="dxa"/>
          </w:tcPr>
          <w:p w:rsidR="00972CC9" w:rsidRDefault="00972CC9" w:rsidP="001264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972CC9" w:rsidRDefault="00972CC9" w:rsidP="001264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6418" w:rsidRPr="00126418" w:rsidRDefault="00126418" w:rsidP="00126418">
      <w:pPr>
        <w:rPr>
          <w:rFonts w:ascii="Arial" w:hAnsi="Arial" w:cs="Arial"/>
          <w:sz w:val="24"/>
          <w:szCs w:val="24"/>
        </w:rPr>
      </w:pPr>
    </w:p>
    <w:p w:rsidR="00126418" w:rsidRDefault="0099712E" w:rsidP="0099712E">
      <w:pPr>
        <w:rPr>
          <w:rFonts w:ascii="Arial" w:hAnsi="Arial" w:cs="Arial"/>
          <w:sz w:val="24"/>
          <w:szCs w:val="24"/>
        </w:rPr>
      </w:pPr>
      <w:r w:rsidRPr="0099712E">
        <w:rPr>
          <w:rFonts w:ascii="Arial" w:hAnsi="Arial" w:cs="Arial"/>
          <w:sz w:val="24"/>
          <w:szCs w:val="24"/>
        </w:rPr>
        <w:t>As in the previous designs calculate the replication totals t</w:t>
      </w:r>
      <w:r>
        <w:rPr>
          <w:rFonts w:ascii="Arial" w:hAnsi="Arial" w:cs="Arial"/>
          <w:sz w:val="24"/>
          <w:szCs w:val="24"/>
        </w:rPr>
        <w:t xml:space="preserve">o calculate the SSR, TSS in the usual way. To calculate </w:t>
      </w:r>
      <w:r w:rsidRPr="0099712E"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z w:val="24"/>
          <w:szCs w:val="24"/>
        </w:rPr>
        <w:t xml:space="preserve">A, </w:t>
      </w:r>
      <w:r w:rsidRPr="0099712E"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z w:val="24"/>
          <w:szCs w:val="24"/>
        </w:rPr>
        <w:t xml:space="preserve">B and </w:t>
      </w:r>
      <w:proofErr w:type="gramStart"/>
      <w:r w:rsidRPr="0099712E"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AB)</w:t>
      </w:r>
      <w:r w:rsidRPr="0099712E">
        <w:rPr>
          <w:rFonts w:ascii="Arial" w:hAnsi="Arial" w:cs="Arial"/>
          <w:sz w:val="24"/>
          <w:szCs w:val="24"/>
        </w:rPr>
        <w:t>, form a two way table A X B</w:t>
      </w:r>
      <w:r>
        <w:rPr>
          <w:rFonts w:ascii="Arial" w:hAnsi="Arial" w:cs="Arial"/>
          <w:sz w:val="24"/>
          <w:szCs w:val="24"/>
        </w:rPr>
        <w:t xml:space="preserve"> by taking the levels </w:t>
      </w:r>
      <w:r w:rsidRPr="0099712E">
        <w:rPr>
          <w:rFonts w:ascii="Arial" w:hAnsi="Arial" w:cs="Arial"/>
          <w:sz w:val="24"/>
          <w:szCs w:val="24"/>
        </w:rPr>
        <w:t>of A in rows and levels of B in the columns. To get the values in t</w:t>
      </w:r>
      <w:r>
        <w:rPr>
          <w:rFonts w:ascii="Arial" w:hAnsi="Arial" w:cs="Arial"/>
          <w:sz w:val="24"/>
          <w:szCs w:val="24"/>
        </w:rPr>
        <w:t xml:space="preserve">his table the missing factor is </w:t>
      </w:r>
      <w:r w:rsidRPr="0099712E">
        <w:rPr>
          <w:rFonts w:ascii="Arial" w:hAnsi="Arial" w:cs="Arial"/>
          <w:sz w:val="24"/>
          <w:szCs w:val="24"/>
        </w:rPr>
        <w:t>replication. That is by adding over replication we can form this table.</w:t>
      </w:r>
    </w:p>
    <w:p w:rsidR="0099712E" w:rsidRDefault="0099712E" w:rsidP="009971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GT= Grand total of all observations</w:t>
      </w:r>
    </w:p>
    <w:p w:rsidR="0099712E" w:rsidRDefault="0099712E" w:rsidP="009971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CF= (GT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Pr="0099712E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rab</w:t>
      </w:r>
      <w:proofErr w:type="spellEnd"/>
    </w:p>
    <w:p w:rsidR="0099712E" w:rsidRDefault="0099712E" w:rsidP="009971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SSR=Σ</w:t>
      </w:r>
      <w:r w:rsidR="00EE542C">
        <w:rPr>
          <w:rFonts w:ascii="Arial" w:hAnsi="Arial" w:cs="Arial"/>
          <w:sz w:val="24"/>
          <w:szCs w:val="24"/>
        </w:rPr>
        <w:t>Ri</w:t>
      </w:r>
      <w:r w:rsidR="00EE542C" w:rsidRPr="00EE542C">
        <w:rPr>
          <w:rFonts w:ascii="Arial" w:hAnsi="Arial" w:cs="Arial"/>
          <w:sz w:val="24"/>
          <w:szCs w:val="24"/>
          <w:vertAlign w:val="superscript"/>
        </w:rPr>
        <w:t>2</w:t>
      </w:r>
      <w:r w:rsidR="00EE542C">
        <w:rPr>
          <w:rFonts w:ascii="Arial" w:hAnsi="Arial" w:cs="Arial"/>
          <w:sz w:val="24"/>
          <w:szCs w:val="24"/>
        </w:rPr>
        <w:t>/</w:t>
      </w:r>
      <w:proofErr w:type="spellStart"/>
      <w:r w:rsidR="00EE542C">
        <w:rPr>
          <w:rFonts w:ascii="Arial" w:hAnsi="Arial" w:cs="Arial"/>
          <w:sz w:val="24"/>
          <w:szCs w:val="24"/>
        </w:rPr>
        <w:t>ab</w:t>
      </w:r>
      <w:proofErr w:type="spellEnd"/>
      <w:r w:rsidR="00EE542C">
        <w:rPr>
          <w:rFonts w:ascii="Arial" w:hAnsi="Arial" w:cs="Arial"/>
          <w:sz w:val="24"/>
          <w:szCs w:val="24"/>
        </w:rPr>
        <w:t>-CF</w:t>
      </w:r>
    </w:p>
    <w:p w:rsidR="00EE542C" w:rsidRDefault="00EE542C" w:rsidP="009971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way table of AXB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E542C" w:rsidTr="00EE542C">
        <w:tc>
          <w:tcPr>
            <w:tcW w:w="2394" w:type="dxa"/>
          </w:tcPr>
          <w:p w:rsidR="00EE542C" w:rsidRDefault="00EE542C" w:rsidP="00997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A/B</w:t>
            </w:r>
          </w:p>
        </w:tc>
        <w:tc>
          <w:tcPr>
            <w:tcW w:w="2394" w:type="dxa"/>
          </w:tcPr>
          <w:p w:rsidR="00EE542C" w:rsidRDefault="00EE542C" w:rsidP="00997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b0</w:t>
            </w:r>
          </w:p>
        </w:tc>
        <w:tc>
          <w:tcPr>
            <w:tcW w:w="2394" w:type="dxa"/>
          </w:tcPr>
          <w:p w:rsidR="00EE542C" w:rsidRDefault="00EE542C" w:rsidP="00997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b1</w:t>
            </w:r>
          </w:p>
        </w:tc>
        <w:tc>
          <w:tcPr>
            <w:tcW w:w="2394" w:type="dxa"/>
          </w:tcPr>
          <w:p w:rsidR="00EE542C" w:rsidRDefault="00850B70" w:rsidP="00997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EE542C" w:rsidTr="00EE542C">
        <w:tc>
          <w:tcPr>
            <w:tcW w:w="2394" w:type="dxa"/>
          </w:tcPr>
          <w:p w:rsidR="00EE542C" w:rsidRDefault="00EE542C" w:rsidP="00997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a0</w:t>
            </w:r>
          </w:p>
        </w:tc>
        <w:tc>
          <w:tcPr>
            <w:tcW w:w="2394" w:type="dxa"/>
          </w:tcPr>
          <w:p w:rsidR="00EE542C" w:rsidRDefault="00EE542C" w:rsidP="00997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a0bo</w:t>
            </w:r>
          </w:p>
        </w:tc>
        <w:tc>
          <w:tcPr>
            <w:tcW w:w="2394" w:type="dxa"/>
          </w:tcPr>
          <w:p w:rsidR="00EE542C" w:rsidRDefault="00EE542C" w:rsidP="00997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a0b1</w:t>
            </w:r>
          </w:p>
        </w:tc>
        <w:tc>
          <w:tcPr>
            <w:tcW w:w="2394" w:type="dxa"/>
          </w:tcPr>
          <w:p w:rsidR="00EE542C" w:rsidRDefault="00850B70" w:rsidP="009971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Ao</w:t>
            </w:r>
            <w:proofErr w:type="spellEnd"/>
          </w:p>
        </w:tc>
      </w:tr>
      <w:tr w:rsidR="00EE542C" w:rsidTr="00EE542C">
        <w:tc>
          <w:tcPr>
            <w:tcW w:w="2394" w:type="dxa"/>
          </w:tcPr>
          <w:p w:rsidR="00EE542C" w:rsidRDefault="00EE542C" w:rsidP="00997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a1</w:t>
            </w:r>
          </w:p>
        </w:tc>
        <w:tc>
          <w:tcPr>
            <w:tcW w:w="2394" w:type="dxa"/>
          </w:tcPr>
          <w:p w:rsidR="00EE542C" w:rsidRDefault="00EE542C" w:rsidP="00997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a1b0</w:t>
            </w:r>
          </w:p>
        </w:tc>
        <w:tc>
          <w:tcPr>
            <w:tcW w:w="2394" w:type="dxa"/>
          </w:tcPr>
          <w:p w:rsidR="00EE542C" w:rsidRDefault="00EE542C" w:rsidP="00997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a1b1</w:t>
            </w:r>
          </w:p>
        </w:tc>
        <w:tc>
          <w:tcPr>
            <w:tcW w:w="2394" w:type="dxa"/>
          </w:tcPr>
          <w:p w:rsidR="00EE542C" w:rsidRDefault="00850B70" w:rsidP="00997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A1</w:t>
            </w:r>
          </w:p>
        </w:tc>
      </w:tr>
      <w:tr w:rsidR="00EE542C" w:rsidTr="00EE542C">
        <w:tc>
          <w:tcPr>
            <w:tcW w:w="2394" w:type="dxa"/>
          </w:tcPr>
          <w:p w:rsidR="00EE542C" w:rsidRDefault="00850B70" w:rsidP="00997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394" w:type="dxa"/>
          </w:tcPr>
          <w:p w:rsidR="00EE542C" w:rsidRDefault="00850B70" w:rsidP="00997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B0</w:t>
            </w:r>
          </w:p>
        </w:tc>
        <w:tc>
          <w:tcPr>
            <w:tcW w:w="2394" w:type="dxa"/>
          </w:tcPr>
          <w:p w:rsidR="00EE542C" w:rsidRDefault="00850B70" w:rsidP="00997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B1</w:t>
            </w:r>
          </w:p>
        </w:tc>
        <w:tc>
          <w:tcPr>
            <w:tcW w:w="2394" w:type="dxa"/>
          </w:tcPr>
          <w:p w:rsidR="00EE542C" w:rsidRDefault="00850B70" w:rsidP="00997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GT</w:t>
            </w:r>
          </w:p>
        </w:tc>
      </w:tr>
    </w:tbl>
    <w:p w:rsidR="00EE542C" w:rsidRDefault="00EE542C" w:rsidP="0099712E">
      <w:pPr>
        <w:rPr>
          <w:rFonts w:ascii="Arial" w:hAnsi="Arial" w:cs="Arial"/>
          <w:sz w:val="24"/>
          <w:szCs w:val="24"/>
        </w:rPr>
      </w:pPr>
    </w:p>
    <w:p w:rsidR="00E82CC9" w:rsidRDefault="00E82CC9" w:rsidP="009971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SSA= (A0+A1)</w:t>
      </w:r>
      <w:r w:rsidRPr="00E82CC9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bxr</w:t>
      </w:r>
      <w:proofErr w:type="spellEnd"/>
      <w:r>
        <w:rPr>
          <w:rFonts w:ascii="Arial" w:hAnsi="Arial" w:cs="Arial"/>
          <w:sz w:val="24"/>
          <w:szCs w:val="24"/>
        </w:rPr>
        <w:t>-CF</w:t>
      </w:r>
    </w:p>
    <w:p w:rsidR="00E82CC9" w:rsidRDefault="00E82CC9" w:rsidP="00E82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SSB= (B0+B1)</w:t>
      </w:r>
      <w:r w:rsidRPr="00E82CC9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axr</w:t>
      </w:r>
      <w:proofErr w:type="spellEnd"/>
      <w:r>
        <w:rPr>
          <w:rFonts w:ascii="Arial" w:hAnsi="Arial" w:cs="Arial"/>
          <w:sz w:val="24"/>
          <w:szCs w:val="24"/>
        </w:rPr>
        <w:t>-CF</w:t>
      </w:r>
    </w:p>
    <w:p w:rsidR="00E82CC9" w:rsidRDefault="00E82CC9" w:rsidP="00E82CC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SS(</w:t>
      </w:r>
      <w:proofErr w:type="gramEnd"/>
      <w:r>
        <w:rPr>
          <w:rFonts w:ascii="Arial" w:hAnsi="Arial" w:cs="Arial"/>
          <w:sz w:val="24"/>
          <w:szCs w:val="24"/>
        </w:rPr>
        <w:t>AB)=(aob0)</w:t>
      </w:r>
      <w:r w:rsidRPr="00E82CC9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+(a0b1)</w:t>
      </w:r>
      <w:r w:rsidRPr="00E82CC9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+(a1b0)</w:t>
      </w:r>
      <w:r w:rsidRPr="00E82CC9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+(a1b1)</w:t>
      </w:r>
      <w:r w:rsidRPr="00E82CC9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/r-CF-SSA-SSB</w:t>
      </w:r>
    </w:p>
    <w:p w:rsidR="00E82CC9" w:rsidRPr="00E82CC9" w:rsidRDefault="00E82CC9" w:rsidP="00E82CC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SS(</w:t>
      </w:r>
      <w:proofErr w:type="gramEnd"/>
      <w:r>
        <w:rPr>
          <w:rFonts w:ascii="Arial" w:hAnsi="Arial" w:cs="Arial"/>
          <w:sz w:val="24"/>
          <w:szCs w:val="24"/>
        </w:rPr>
        <w:t>Error)= By subtraction all the Sum of Squares  from total SS Corrected.</w:t>
      </w:r>
    </w:p>
    <w:p w:rsidR="00E82CC9" w:rsidRDefault="00EF7D33" w:rsidP="0099712E">
      <w:pPr>
        <w:rPr>
          <w:rFonts w:ascii="Arial" w:hAnsi="Arial" w:cs="Arial"/>
          <w:sz w:val="24"/>
          <w:szCs w:val="24"/>
        </w:rPr>
      </w:pPr>
      <w:r w:rsidRPr="00EF7D33">
        <w:rPr>
          <w:rFonts w:ascii="Arial" w:hAnsi="Arial" w:cs="Arial"/>
          <w:sz w:val="24"/>
          <w:szCs w:val="24"/>
        </w:rPr>
        <w:t>2</w:t>
      </w:r>
      <w:r w:rsidRPr="00EF7D33">
        <w:rPr>
          <w:rFonts w:ascii="Arial" w:hAnsi="Arial" w:cs="Arial"/>
          <w:sz w:val="24"/>
          <w:szCs w:val="24"/>
          <w:vertAlign w:val="superscript"/>
        </w:rPr>
        <w:t>3</w:t>
      </w:r>
      <w:r w:rsidRPr="00EF7D33">
        <w:rPr>
          <w:rFonts w:ascii="Arial" w:hAnsi="Arial" w:cs="Arial"/>
          <w:sz w:val="24"/>
          <w:szCs w:val="24"/>
        </w:rPr>
        <w:t xml:space="preserve"> Factorial </w:t>
      </w:r>
      <w:proofErr w:type="gramStart"/>
      <w:r w:rsidRPr="00EF7D33">
        <w:rPr>
          <w:rFonts w:ascii="Arial" w:hAnsi="Arial" w:cs="Arial"/>
          <w:sz w:val="24"/>
          <w:szCs w:val="24"/>
        </w:rPr>
        <w:t>Experiment</w:t>
      </w:r>
      <w:proofErr w:type="gramEnd"/>
      <w:r w:rsidRPr="00EF7D33">
        <w:rPr>
          <w:rFonts w:ascii="Arial" w:hAnsi="Arial" w:cs="Arial"/>
          <w:sz w:val="24"/>
          <w:szCs w:val="24"/>
        </w:rPr>
        <w:t xml:space="preserve"> in RBD</w:t>
      </w:r>
    </w:p>
    <w:p w:rsidR="00EF7D33" w:rsidRPr="00EF7D33" w:rsidRDefault="00EF7D33" w:rsidP="005248D0">
      <w:pPr>
        <w:rPr>
          <w:rFonts w:ascii="Arial" w:hAnsi="Arial" w:cs="Arial"/>
          <w:sz w:val="24"/>
          <w:szCs w:val="24"/>
        </w:rPr>
      </w:pPr>
      <w:proofErr w:type="gramStart"/>
      <w:r w:rsidRPr="00EF7D33">
        <w:rPr>
          <w:rFonts w:ascii="Arial" w:hAnsi="Arial" w:cs="Arial"/>
          <w:sz w:val="24"/>
          <w:szCs w:val="24"/>
        </w:rPr>
        <w:lastRenderedPageBreak/>
        <w:t>2</w:t>
      </w:r>
      <w:r w:rsidRPr="00EF7D33">
        <w:rPr>
          <w:rFonts w:ascii="Arial" w:hAnsi="Arial" w:cs="Arial"/>
          <w:sz w:val="24"/>
          <w:szCs w:val="24"/>
          <w:vertAlign w:val="superscript"/>
        </w:rPr>
        <w:t>3</w:t>
      </w:r>
      <w:r w:rsidRPr="00EF7D33">
        <w:rPr>
          <w:rFonts w:ascii="Arial" w:hAnsi="Arial" w:cs="Arial"/>
          <w:sz w:val="24"/>
          <w:szCs w:val="24"/>
        </w:rPr>
        <w:t xml:space="preserve"> factorial experiment mean three factors each at two levels.</w:t>
      </w:r>
      <w:proofErr w:type="gramEnd"/>
      <w:r w:rsidRPr="00EF7D33">
        <w:rPr>
          <w:rFonts w:ascii="Arial" w:hAnsi="Arial" w:cs="Arial"/>
          <w:sz w:val="24"/>
          <w:szCs w:val="24"/>
        </w:rPr>
        <w:t xml:space="preserve"> Suppose the three factors</w:t>
      </w:r>
    </w:p>
    <w:p w:rsidR="00EF7D33" w:rsidRDefault="00EF7D33" w:rsidP="005248D0">
      <w:pPr>
        <w:rPr>
          <w:rFonts w:ascii="Arial" w:hAnsi="Arial" w:cs="Arial"/>
          <w:sz w:val="24"/>
          <w:szCs w:val="24"/>
        </w:rPr>
      </w:pPr>
      <w:proofErr w:type="gramStart"/>
      <w:r w:rsidRPr="00EF7D33">
        <w:rPr>
          <w:rFonts w:ascii="Arial" w:hAnsi="Arial" w:cs="Arial"/>
          <w:sz w:val="24"/>
          <w:szCs w:val="24"/>
        </w:rPr>
        <w:t>are</w:t>
      </w:r>
      <w:proofErr w:type="gramEnd"/>
      <w:r w:rsidRPr="00EF7D33">
        <w:rPr>
          <w:rFonts w:ascii="Arial" w:hAnsi="Arial" w:cs="Arial"/>
          <w:sz w:val="24"/>
          <w:szCs w:val="24"/>
        </w:rPr>
        <w:t xml:space="preserve"> A, B and C are tried with two levels the total number of </w:t>
      </w:r>
      <w:r w:rsidR="005248D0">
        <w:rPr>
          <w:rFonts w:ascii="Arial" w:hAnsi="Arial" w:cs="Arial"/>
          <w:sz w:val="24"/>
          <w:szCs w:val="24"/>
        </w:rPr>
        <w:t xml:space="preserve">combinations will be eight i.e. </w:t>
      </w:r>
      <w:r w:rsidRPr="00EF7D33">
        <w:rPr>
          <w:rFonts w:ascii="Arial" w:hAnsi="Arial" w:cs="Arial"/>
          <w:sz w:val="24"/>
          <w:szCs w:val="24"/>
        </w:rPr>
        <w:t>a0b0c0, a0b0c1, a0b1c0, a0b1c1, a1b0c0, a1b0c1, a1b1c0 and a1b1c1.</w:t>
      </w:r>
    </w:p>
    <w:p w:rsidR="005248D0" w:rsidRPr="005248D0" w:rsidRDefault="005248D0" w:rsidP="005248D0">
      <w:pPr>
        <w:rPr>
          <w:rFonts w:ascii="Arial" w:hAnsi="Arial" w:cs="Arial"/>
          <w:sz w:val="24"/>
          <w:szCs w:val="24"/>
        </w:rPr>
      </w:pPr>
      <w:r w:rsidRPr="005248D0">
        <w:rPr>
          <w:rFonts w:ascii="Arial" w:hAnsi="Arial" w:cs="Arial"/>
          <w:sz w:val="24"/>
          <w:szCs w:val="24"/>
        </w:rPr>
        <w:t>The allotment of these eight treatment combinations will be as allotted in RBD. That is</w:t>
      </w:r>
    </w:p>
    <w:p w:rsidR="005248D0" w:rsidRDefault="005248D0" w:rsidP="005248D0">
      <w:pPr>
        <w:rPr>
          <w:rFonts w:ascii="Arial" w:hAnsi="Arial" w:cs="Arial"/>
          <w:sz w:val="24"/>
          <w:szCs w:val="24"/>
        </w:rPr>
      </w:pPr>
      <w:proofErr w:type="gramStart"/>
      <w:r w:rsidRPr="005248D0">
        <w:rPr>
          <w:rFonts w:ascii="Arial" w:hAnsi="Arial" w:cs="Arial"/>
          <w:sz w:val="24"/>
          <w:szCs w:val="24"/>
        </w:rPr>
        <w:t>each</w:t>
      </w:r>
      <w:proofErr w:type="gramEnd"/>
      <w:r w:rsidRPr="005248D0">
        <w:rPr>
          <w:rFonts w:ascii="Arial" w:hAnsi="Arial" w:cs="Arial"/>
          <w:sz w:val="24"/>
          <w:szCs w:val="24"/>
        </w:rPr>
        <w:t xml:space="preserve"> block is divided into eight experimental units. By using</w:t>
      </w:r>
      <w:r>
        <w:rPr>
          <w:rFonts w:ascii="Arial" w:hAnsi="Arial" w:cs="Arial"/>
          <w:sz w:val="24"/>
          <w:szCs w:val="24"/>
        </w:rPr>
        <w:t xml:space="preserve"> the random numbers these eight </w:t>
      </w:r>
      <w:r w:rsidRPr="005248D0">
        <w:rPr>
          <w:rFonts w:ascii="Arial" w:hAnsi="Arial" w:cs="Arial"/>
          <w:sz w:val="24"/>
          <w:szCs w:val="24"/>
        </w:rPr>
        <w:t>combinations are allotted at random for each block separately.</w:t>
      </w:r>
    </w:p>
    <w:p w:rsidR="005248D0" w:rsidRDefault="005248D0" w:rsidP="005248D0">
      <w:pPr>
        <w:rPr>
          <w:rFonts w:ascii="Arial" w:hAnsi="Arial" w:cs="Arial"/>
          <w:sz w:val="24"/>
          <w:szCs w:val="24"/>
        </w:rPr>
      </w:pPr>
      <w:r w:rsidRPr="005248D0">
        <w:rPr>
          <w:rFonts w:ascii="Arial" w:hAnsi="Arial" w:cs="Arial"/>
          <w:sz w:val="24"/>
          <w:szCs w:val="24"/>
        </w:rPr>
        <w:t xml:space="preserve">The analysis of variance table for three factors A </w:t>
      </w:r>
      <w:proofErr w:type="gramStart"/>
      <w:r w:rsidRPr="005248D0">
        <w:rPr>
          <w:rFonts w:ascii="Arial" w:hAnsi="Arial" w:cs="Arial"/>
          <w:sz w:val="24"/>
          <w:szCs w:val="24"/>
        </w:rPr>
        <w:t>with a level</w:t>
      </w:r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, B with b levels and C with c </w:t>
      </w:r>
      <w:r w:rsidRPr="005248D0">
        <w:rPr>
          <w:rFonts w:ascii="Arial" w:hAnsi="Arial" w:cs="Arial"/>
          <w:sz w:val="24"/>
          <w:szCs w:val="24"/>
        </w:rPr>
        <w:t>levels with r replications tried in RBD will be as follows: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5248D0" w:rsidTr="00F77175">
        <w:tc>
          <w:tcPr>
            <w:tcW w:w="1915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Source of Variation</w:t>
            </w:r>
          </w:p>
        </w:tc>
        <w:tc>
          <w:tcPr>
            <w:tcW w:w="1915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d.f</w:t>
            </w:r>
            <w:proofErr w:type="spellEnd"/>
          </w:p>
        </w:tc>
        <w:tc>
          <w:tcPr>
            <w:tcW w:w="1915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</w:t>
            </w:r>
          </w:p>
        </w:tc>
        <w:tc>
          <w:tcPr>
            <w:tcW w:w="1915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</w:t>
            </w:r>
          </w:p>
        </w:tc>
        <w:tc>
          <w:tcPr>
            <w:tcW w:w="1916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Fcal</w:t>
            </w:r>
            <w:proofErr w:type="spellEnd"/>
          </w:p>
        </w:tc>
      </w:tr>
      <w:tr w:rsidR="005248D0" w:rsidTr="00F77175">
        <w:tc>
          <w:tcPr>
            <w:tcW w:w="1915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Replication</w:t>
            </w:r>
          </w:p>
        </w:tc>
        <w:tc>
          <w:tcPr>
            <w:tcW w:w="1915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r-1</w:t>
            </w:r>
          </w:p>
        </w:tc>
        <w:tc>
          <w:tcPr>
            <w:tcW w:w="1915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SSR</w:t>
            </w:r>
          </w:p>
        </w:tc>
        <w:tc>
          <w:tcPr>
            <w:tcW w:w="1915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MSR</w:t>
            </w:r>
          </w:p>
        </w:tc>
        <w:tc>
          <w:tcPr>
            <w:tcW w:w="1916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8D0" w:rsidTr="00F77175">
        <w:tc>
          <w:tcPr>
            <w:tcW w:w="1915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Factor A</w:t>
            </w:r>
          </w:p>
        </w:tc>
        <w:tc>
          <w:tcPr>
            <w:tcW w:w="1915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a-1</w:t>
            </w:r>
          </w:p>
        </w:tc>
        <w:tc>
          <w:tcPr>
            <w:tcW w:w="1915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SSA</w:t>
            </w:r>
          </w:p>
        </w:tc>
        <w:tc>
          <w:tcPr>
            <w:tcW w:w="1915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MSA</w:t>
            </w:r>
          </w:p>
        </w:tc>
        <w:tc>
          <w:tcPr>
            <w:tcW w:w="1916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MSA/MSE</w:t>
            </w:r>
          </w:p>
        </w:tc>
      </w:tr>
      <w:tr w:rsidR="005248D0" w:rsidTr="00F77175">
        <w:tc>
          <w:tcPr>
            <w:tcW w:w="1915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Factor B</w:t>
            </w:r>
          </w:p>
        </w:tc>
        <w:tc>
          <w:tcPr>
            <w:tcW w:w="1915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b-1</w:t>
            </w:r>
          </w:p>
        </w:tc>
        <w:tc>
          <w:tcPr>
            <w:tcW w:w="1915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SSB</w:t>
            </w:r>
          </w:p>
        </w:tc>
        <w:tc>
          <w:tcPr>
            <w:tcW w:w="1915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MSB</w:t>
            </w:r>
          </w:p>
        </w:tc>
        <w:tc>
          <w:tcPr>
            <w:tcW w:w="1916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MSB/MSE</w:t>
            </w:r>
          </w:p>
        </w:tc>
      </w:tr>
      <w:tr w:rsidR="005248D0" w:rsidTr="00F77175">
        <w:tc>
          <w:tcPr>
            <w:tcW w:w="1915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Factor C</w:t>
            </w:r>
          </w:p>
        </w:tc>
        <w:tc>
          <w:tcPr>
            <w:tcW w:w="1915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(a-1)(b-1)</w:t>
            </w:r>
          </w:p>
        </w:tc>
        <w:tc>
          <w:tcPr>
            <w:tcW w:w="1915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SSC</w:t>
            </w:r>
          </w:p>
        </w:tc>
        <w:tc>
          <w:tcPr>
            <w:tcW w:w="1915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MSC</w:t>
            </w:r>
          </w:p>
        </w:tc>
        <w:tc>
          <w:tcPr>
            <w:tcW w:w="1916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MSC</w:t>
            </w:r>
            <w:r>
              <w:rPr>
                <w:rFonts w:ascii="Arial" w:hAnsi="Arial" w:cs="Arial"/>
                <w:sz w:val="24"/>
                <w:szCs w:val="24"/>
              </w:rPr>
              <w:t>/MSE</w:t>
            </w:r>
          </w:p>
        </w:tc>
      </w:tr>
      <w:tr w:rsidR="005248D0" w:rsidTr="00F77175">
        <w:tc>
          <w:tcPr>
            <w:tcW w:w="1915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Interaction AB</w:t>
            </w:r>
          </w:p>
        </w:tc>
        <w:tc>
          <w:tcPr>
            <w:tcW w:w="1915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(a-1)(b-1)</w:t>
            </w:r>
          </w:p>
        </w:tc>
        <w:tc>
          <w:tcPr>
            <w:tcW w:w="1915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SS(AB)</w:t>
            </w:r>
          </w:p>
        </w:tc>
        <w:tc>
          <w:tcPr>
            <w:tcW w:w="1915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MS(AB)</w:t>
            </w:r>
          </w:p>
        </w:tc>
        <w:tc>
          <w:tcPr>
            <w:tcW w:w="1916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MS(AB)/MSE</w:t>
            </w:r>
          </w:p>
        </w:tc>
      </w:tr>
      <w:tr w:rsidR="005248D0" w:rsidTr="00F77175">
        <w:tc>
          <w:tcPr>
            <w:tcW w:w="1915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Interaction AC</w:t>
            </w:r>
          </w:p>
        </w:tc>
        <w:tc>
          <w:tcPr>
            <w:tcW w:w="1915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(a-1)(c-1)</w:t>
            </w:r>
          </w:p>
        </w:tc>
        <w:tc>
          <w:tcPr>
            <w:tcW w:w="1915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SS(AC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15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MS(AC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16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MS(AC</w:t>
            </w:r>
            <w:r>
              <w:rPr>
                <w:rFonts w:ascii="Arial" w:hAnsi="Arial" w:cs="Arial"/>
                <w:sz w:val="24"/>
                <w:szCs w:val="24"/>
              </w:rPr>
              <w:t>)/MSE</w:t>
            </w:r>
          </w:p>
        </w:tc>
      </w:tr>
      <w:tr w:rsidR="005248D0" w:rsidTr="00F77175">
        <w:tc>
          <w:tcPr>
            <w:tcW w:w="1915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Interaction BC</w:t>
            </w:r>
          </w:p>
        </w:tc>
        <w:tc>
          <w:tcPr>
            <w:tcW w:w="1915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(b-1)(c-1)</w:t>
            </w:r>
          </w:p>
        </w:tc>
        <w:tc>
          <w:tcPr>
            <w:tcW w:w="1915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SS(BC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15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MS(BC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16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MS(BC</w:t>
            </w:r>
            <w:r>
              <w:rPr>
                <w:rFonts w:ascii="Arial" w:hAnsi="Arial" w:cs="Arial"/>
                <w:sz w:val="24"/>
                <w:szCs w:val="24"/>
              </w:rPr>
              <w:t>)/MSE</w:t>
            </w:r>
          </w:p>
        </w:tc>
      </w:tr>
      <w:tr w:rsidR="005248D0" w:rsidTr="00F77175">
        <w:tc>
          <w:tcPr>
            <w:tcW w:w="1915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Interaction ABC</w:t>
            </w:r>
          </w:p>
        </w:tc>
        <w:tc>
          <w:tcPr>
            <w:tcW w:w="1915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(a-1)(b-1)(c-1)</w:t>
            </w:r>
          </w:p>
        </w:tc>
        <w:tc>
          <w:tcPr>
            <w:tcW w:w="1915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SS(AB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15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MS(AB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16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MS(AB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)/MSE</w:t>
            </w:r>
          </w:p>
        </w:tc>
      </w:tr>
      <w:tr w:rsidR="005248D0" w:rsidTr="00F77175">
        <w:tc>
          <w:tcPr>
            <w:tcW w:w="1915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Error</w:t>
            </w:r>
          </w:p>
        </w:tc>
        <w:tc>
          <w:tcPr>
            <w:tcW w:w="1915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(r-1)(ab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-1)</w:t>
            </w:r>
          </w:p>
        </w:tc>
        <w:tc>
          <w:tcPr>
            <w:tcW w:w="1915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SS(Error)</w:t>
            </w:r>
          </w:p>
        </w:tc>
        <w:tc>
          <w:tcPr>
            <w:tcW w:w="1915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MSE</w:t>
            </w:r>
          </w:p>
        </w:tc>
        <w:tc>
          <w:tcPr>
            <w:tcW w:w="1916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8D0" w:rsidTr="00F77175">
        <w:tc>
          <w:tcPr>
            <w:tcW w:w="1915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915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rab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1915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TSS Corrected</w:t>
            </w:r>
          </w:p>
        </w:tc>
        <w:tc>
          <w:tcPr>
            <w:tcW w:w="1915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5248D0" w:rsidRDefault="005248D0" w:rsidP="00F771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48D0" w:rsidRDefault="005248D0" w:rsidP="005248D0">
      <w:pPr>
        <w:rPr>
          <w:rFonts w:ascii="Arial" w:hAnsi="Arial" w:cs="Arial"/>
          <w:sz w:val="24"/>
          <w:szCs w:val="24"/>
        </w:rPr>
      </w:pPr>
    </w:p>
    <w:p w:rsidR="00EA76C9" w:rsidRDefault="00EA76C9" w:rsidP="00EA76C9">
      <w:pPr>
        <w:rPr>
          <w:rFonts w:ascii="Arial" w:hAnsi="Arial" w:cs="Arial"/>
          <w:sz w:val="24"/>
          <w:szCs w:val="24"/>
        </w:rPr>
      </w:pPr>
      <w:r w:rsidRPr="00EA76C9">
        <w:rPr>
          <w:rFonts w:ascii="Arial" w:hAnsi="Arial" w:cs="Arial"/>
          <w:sz w:val="24"/>
          <w:szCs w:val="24"/>
        </w:rPr>
        <w:t>As in the previous designs calculate the replication totals</w:t>
      </w:r>
      <w:r>
        <w:rPr>
          <w:rFonts w:ascii="Arial" w:hAnsi="Arial" w:cs="Arial"/>
          <w:sz w:val="24"/>
          <w:szCs w:val="24"/>
        </w:rPr>
        <w:t xml:space="preserve"> to calculate the CF, RSS, TSS, </w:t>
      </w:r>
      <w:r w:rsidRPr="00EA76C9">
        <w:rPr>
          <w:rFonts w:ascii="Arial" w:hAnsi="Arial" w:cs="Arial"/>
          <w:sz w:val="24"/>
          <w:szCs w:val="24"/>
        </w:rPr>
        <w:t xml:space="preserve">overall </w:t>
      </w:r>
      <w:proofErr w:type="spellStart"/>
      <w:r w:rsidRPr="00EA76C9">
        <w:rPr>
          <w:rFonts w:ascii="Arial" w:hAnsi="Arial" w:cs="Arial"/>
          <w:sz w:val="24"/>
          <w:szCs w:val="24"/>
        </w:rPr>
        <w:t>TrSS</w:t>
      </w:r>
      <w:proofErr w:type="spellEnd"/>
      <w:r w:rsidRPr="00EA76C9">
        <w:rPr>
          <w:rFonts w:ascii="Arial" w:hAnsi="Arial" w:cs="Arial"/>
          <w:sz w:val="24"/>
          <w:szCs w:val="24"/>
        </w:rPr>
        <w:t xml:space="preserve"> in the usual way. To calculate ASS, BSS, C</w:t>
      </w:r>
      <w:r>
        <w:rPr>
          <w:rFonts w:ascii="Arial" w:hAnsi="Arial" w:cs="Arial"/>
          <w:sz w:val="24"/>
          <w:szCs w:val="24"/>
        </w:rPr>
        <w:t xml:space="preserve">SS, ABSS, ACSS, BCSS and ABCSS, </w:t>
      </w:r>
      <w:r w:rsidRPr="00EA76C9">
        <w:rPr>
          <w:rFonts w:ascii="Arial" w:hAnsi="Arial" w:cs="Arial"/>
          <w:sz w:val="24"/>
          <w:szCs w:val="24"/>
        </w:rPr>
        <w:t>form three two way tables A X B, AXC and BXC.</w:t>
      </w:r>
    </w:p>
    <w:p w:rsidR="00EA76C9" w:rsidRPr="00EA76C9" w:rsidRDefault="00EA76C9" w:rsidP="00EA76C9">
      <w:pPr>
        <w:rPr>
          <w:rFonts w:ascii="Arial" w:hAnsi="Arial" w:cs="Arial"/>
          <w:sz w:val="24"/>
          <w:szCs w:val="24"/>
        </w:rPr>
      </w:pPr>
      <w:r w:rsidRPr="00EA76C9">
        <w:rPr>
          <w:rFonts w:ascii="Arial" w:hAnsi="Arial" w:cs="Arial"/>
          <w:sz w:val="24"/>
          <w:szCs w:val="24"/>
        </w:rPr>
        <w:t xml:space="preserve">AXB two way </w:t>
      </w:r>
      <w:proofErr w:type="gramStart"/>
      <w:r w:rsidRPr="00EA76C9">
        <w:rPr>
          <w:rFonts w:ascii="Arial" w:hAnsi="Arial" w:cs="Arial"/>
          <w:sz w:val="24"/>
          <w:szCs w:val="24"/>
        </w:rPr>
        <w:t>table</w:t>
      </w:r>
      <w:proofErr w:type="gramEnd"/>
      <w:r w:rsidRPr="00EA76C9">
        <w:rPr>
          <w:rFonts w:ascii="Arial" w:hAnsi="Arial" w:cs="Arial"/>
          <w:sz w:val="24"/>
          <w:szCs w:val="24"/>
        </w:rPr>
        <w:t xml:space="preserve"> can be formed by taking the levels of A in rows and levels of B in</w:t>
      </w:r>
    </w:p>
    <w:p w:rsidR="00EA76C9" w:rsidRDefault="00EA76C9" w:rsidP="00EA76C9">
      <w:pPr>
        <w:rPr>
          <w:rFonts w:ascii="Arial" w:hAnsi="Arial" w:cs="Arial"/>
          <w:sz w:val="24"/>
          <w:szCs w:val="24"/>
        </w:rPr>
      </w:pPr>
      <w:proofErr w:type="gramStart"/>
      <w:r w:rsidRPr="00EA76C9">
        <w:rPr>
          <w:rFonts w:ascii="Arial" w:hAnsi="Arial" w:cs="Arial"/>
          <w:sz w:val="24"/>
          <w:szCs w:val="24"/>
        </w:rPr>
        <w:t>the</w:t>
      </w:r>
      <w:proofErr w:type="gramEnd"/>
      <w:r w:rsidRPr="00EA76C9">
        <w:rPr>
          <w:rFonts w:ascii="Arial" w:hAnsi="Arial" w:cs="Arial"/>
          <w:sz w:val="24"/>
          <w:szCs w:val="24"/>
        </w:rPr>
        <w:t xml:space="preserve"> columns. To get the values in this table the missing factor is</w:t>
      </w:r>
      <w:r>
        <w:rPr>
          <w:rFonts w:ascii="Arial" w:hAnsi="Arial" w:cs="Arial"/>
          <w:sz w:val="24"/>
          <w:szCs w:val="24"/>
        </w:rPr>
        <w:t xml:space="preserve"> replication. That is by adding </w:t>
      </w:r>
      <w:r w:rsidRPr="00EA76C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ver replication we can form the table.</w:t>
      </w:r>
    </w:p>
    <w:p w:rsidR="00EA76C9" w:rsidRDefault="00EA76C9" w:rsidP="00EA7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AXB Two way Table: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B3550E" w:rsidTr="00F77175">
        <w:tc>
          <w:tcPr>
            <w:tcW w:w="2394" w:type="dxa"/>
          </w:tcPr>
          <w:p w:rsidR="00B3550E" w:rsidRDefault="00B3550E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A/B</w:t>
            </w:r>
          </w:p>
        </w:tc>
        <w:tc>
          <w:tcPr>
            <w:tcW w:w="2394" w:type="dxa"/>
          </w:tcPr>
          <w:p w:rsidR="00B3550E" w:rsidRDefault="00B3550E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b0</w:t>
            </w:r>
          </w:p>
        </w:tc>
        <w:tc>
          <w:tcPr>
            <w:tcW w:w="2394" w:type="dxa"/>
          </w:tcPr>
          <w:p w:rsidR="00B3550E" w:rsidRDefault="00B3550E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b1</w:t>
            </w:r>
          </w:p>
        </w:tc>
        <w:tc>
          <w:tcPr>
            <w:tcW w:w="2394" w:type="dxa"/>
          </w:tcPr>
          <w:p w:rsidR="00B3550E" w:rsidRDefault="00B3550E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B3550E" w:rsidTr="00F77175">
        <w:tc>
          <w:tcPr>
            <w:tcW w:w="2394" w:type="dxa"/>
          </w:tcPr>
          <w:p w:rsidR="00B3550E" w:rsidRDefault="00B3550E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a0</w:t>
            </w:r>
          </w:p>
        </w:tc>
        <w:tc>
          <w:tcPr>
            <w:tcW w:w="2394" w:type="dxa"/>
          </w:tcPr>
          <w:p w:rsidR="00B3550E" w:rsidRDefault="00B3550E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a0bo</w:t>
            </w:r>
          </w:p>
        </w:tc>
        <w:tc>
          <w:tcPr>
            <w:tcW w:w="2394" w:type="dxa"/>
          </w:tcPr>
          <w:p w:rsidR="00B3550E" w:rsidRDefault="00B3550E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a0b1</w:t>
            </w:r>
          </w:p>
        </w:tc>
        <w:tc>
          <w:tcPr>
            <w:tcW w:w="2394" w:type="dxa"/>
          </w:tcPr>
          <w:p w:rsidR="00B3550E" w:rsidRDefault="00B3550E" w:rsidP="00F771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Ao</w:t>
            </w:r>
            <w:proofErr w:type="spellEnd"/>
          </w:p>
        </w:tc>
      </w:tr>
      <w:tr w:rsidR="00B3550E" w:rsidTr="00F77175">
        <w:tc>
          <w:tcPr>
            <w:tcW w:w="2394" w:type="dxa"/>
          </w:tcPr>
          <w:p w:rsidR="00B3550E" w:rsidRDefault="00B3550E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a1</w:t>
            </w:r>
          </w:p>
        </w:tc>
        <w:tc>
          <w:tcPr>
            <w:tcW w:w="2394" w:type="dxa"/>
          </w:tcPr>
          <w:p w:rsidR="00B3550E" w:rsidRDefault="00B3550E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a1b0</w:t>
            </w:r>
          </w:p>
        </w:tc>
        <w:tc>
          <w:tcPr>
            <w:tcW w:w="2394" w:type="dxa"/>
          </w:tcPr>
          <w:p w:rsidR="00B3550E" w:rsidRDefault="00B3550E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a1b1</w:t>
            </w:r>
          </w:p>
        </w:tc>
        <w:tc>
          <w:tcPr>
            <w:tcW w:w="2394" w:type="dxa"/>
          </w:tcPr>
          <w:p w:rsidR="00B3550E" w:rsidRDefault="00B3550E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A1</w:t>
            </w:r>
          </w:p>
        </w:tc>
      </w:tr>
      <w:tr w:rsidR="00B3550E" w:rsidTr="00F77175">
        <w:tc>
          <w:tcPr>
            <w:tcW w:w="2394" w:type="dxa"/>
          </w:tcPr>
          <w:p w:rsidR="00B3550E" w:rsidRDefault="00B3550E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394" w:type="dxa"/>
          </w:tcPr>
          <w:p w:rsidR="00B3550E" w:rsidRDefault="00B3550E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B0</w:t>
            </w:r>
          </w:p>
        </w:tc>
        <w:tc>
          <w:tcPr>
            <w:tcW w:w="2394" w:type="dxa"/>
          </w:tcPr>
          <w:p w:rsidR="00B3550E" w:rsidRDefault="00B3550E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B1</w:t>
            </w:r>
          </w:p>
        </w:tc>
        <w:tc>
          <w:tcPr>
            <w:tcW w:w="2394" w:type="dxa"/>
          </w:tcPr>
          <w:p w:rsidR="00B3550E" w:rsidRDefault="00B3550E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GT</w:t>
            </w:r>
          </w:p>
        </w:tc>
      </w:tr>
    </w:tbl>
    <w:p w:rsidR="00B3550E" w:rsidRDefault="00B3550E" w:rsidP="00B3550E">
      <w:pPr>
        <w:rPr>
          <w:rFonts w:ascii="Arial" w:hAnsi="Arial" w:cs="Arial"/>
          <w:sz w:val="24"/>
          <w:szCs w:val="24"/>
        </w:rPr>
      </w:pPr>
    </w:p>
    <w:p w:rsidR="00EA76C9" w:rsidRDefault="00B3550E" w:rsidP="00EA7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AXC Two way table: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B3550E" w:rsidTr="00F77175">
        <w:tc>
          <w:tcPr>
            <w:tcW w:w="2394" w:type="dxa"/>
          </w:tcPr>
          <w:p w:rsidR="00B3550E" w:rsidRDefault="00B3550E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A/C</w:t>
            </w:r>
          </w:p>
        </w:tc>
        <w:tc>
          <w:tcPr>
            <w:tcW w:w="2394" w:type="dxa"/>
          </w:tcPr>
          <w:p w:rsidR="00B3550E" w:rsidRDefault="00B3550E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c0</w:t>
            </w:r>
          </w:p>
        </w:tc>
        <w:tc>
          <w:tcPr>
            <w:tcW w:w="2394" w:type="dxa"/>
          </w:tcPr>
          <w:p w:rsidR="00B3550E" w:rsidRDefault="00B3550E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c1</w:t>
            </w:r>
          </w:p>
        </w:tc>
        <w:tc>
          <w:tcPr>
            <w:tcW w:w="2394" w:type="dxa"/>
          </w:tcPr>
          <w:p w:rsidR="00B3550E" w:rsidRDefault="00B3550E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B3550E" w:rsidTr="00F77175">
        <w:tc>
          <w:tcPr>
            <w:tcW w:w="2394" w:type="dxa"/>
          </w:tcPr>
          <w:p w:rsidR="00B3550E" w:rsidRDefault="00B3550E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a0</w:t>
            </w:r>
          </w:p>
        </w:tc>
        <w:tc>
          <w:tcPr>
            <w:tcW w:w="2394" w:type="dxa"/>
          </w:tcPr>
          <w:p w:rsidR="00B3550E" w:rsidRDefault="00B3550E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a0co</w:t>
            </w:r>
          </w:p>
        </w:tc>
        <w:tc>
          <w:tcPr>
            <w:tcW w:w="2394" w:type="dxa"/>
          </w:tcPr>
          <w:p w:rsidR="00B3550E" w:rsidRDefault="00B3550E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a0c1</w:t>
            </w:r>
          </w:p>
        </w:tc>
        <w:tc>
          <w:tcPr>
            <w:tcW w:w="2394" w:type="dxa"/>
          </w:tcPr>
          <w:p w:rsidR="00B3550E" w:rsidRDefault="00B3550E" w:rsidP="00F771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Ao</w:t>
            </w:r>
            <w:proofErr w:type="spellEnd"/>
          </w:p>
        </w:tc>
      </w:tr>
      <w:tr w:rsidR="00B3550E" w:rsidTr="00F77175">
        <w:tc>
          <w:tcPr>
            <w:tcW w:w="2394" w:type="dxa"/>
          </w:tcPr>
          <w:p w:rsidR="00B3550E" w:rsidRDefault="00B3550E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a1</w:t>
            </w:r>
          </w:p>
        </w:tc>
        <w:tc>
          <w:tcPr>
            <w:tcW w:w="2394" w:type="dxa"/>
          </w:tcPr>
          <w:p w:rsidR="00B3550E" w:rsidRDefault="00B3550E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a1c0</w:t>
            </w:r>
          </w:p>
        </w:tc>
        <w:tc>
          <w:tcPr>
            <w:tcW w:w="2394" w:type="dxa"/>
          </w:tcPr>
          <w:p w:rsidR="00B3550E" w:rsidRDefault="00B3550E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a1c1</w:t>
            </w:r>
          </w:p>
        </w:tc>
        <w:tc>
          <w:tcPr>
            <w:tcW w:w="2394" w:type="dxa"/>
          </w:tcPr>
          <w:p w:rsidR="00B3550E" w:rsidRDefault="00B3550E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A1</w:t>
            </w:r>
          </w:p>
        </w:tc>
      </w:tr>
      <w:tr w:rsidR="00B3550E" w:rsidTr="00F77175">
        <w:tc>
          <w:tcPr>
            <w:tcW w:w="2394" w:type="dxa"/>
          </w:tcPr>
          <w:p w:rsidR="00B3550E" w:rsidRDefault="00B3550E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394" w:type="dxa"/>
          </w:tcPr>
          <w:p w:rsidR="00B3550E" w:rsidRDefault="00B3550E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C0</w:t>
            </w:r>
          </w:p>
        </w:tc>
        <w:tc>
          <w:tcPr>
            <w:tcW w:w="2394" w:type="dxa"/>
          </w:tcPr>
          <w:p w:rsidR="00B3550E" w:rsidRDefault="00B3550E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C1</w:t>
            </w:r>
          </w:p>
        </w:tc>
        <w:tc>
          <w:tcPr>
            <w:tcW w:w="2394" w:type="dxa"/>
          </w:tcPr>
          <w:p w:rsidR="00B3550E" w:rsidRDefault="00B3550E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GT</w:t>
            </w:r>
          </w:p>
        </w:tc>
      </w:tr>
    </w:tbl>
    <w:p w:rsidR="00B3550E" w:rsidRDefault="00B3550E" w:rsidP="00B3550E">
      <w:pPr>
        <w:rPr>
          <w:rFonts w:ascii="Arial" w:hAnsi="Arial" w:cs="Arial"/>
          <w:sz w:val="24"/>
          <w:szCs w:val="24"/>
        </w:rPr>
      </w:pPr>
    </w:p>
    <w:p w:rsidR="00B3550E" w:rsidRDefault="00B3550E" w:rsidP="00EA7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making two way table of other interactions, we can determine the sum of squares of each effect and consequently the mean </w:t>
      </w:r>
      <w:proofErr w:type="spellStart"/>
      <w:r>
        <w:rPr>
          <w:rFonts w:ascii="Arial" w:hAnsi="Arial" w:cs="Arial"/>
          <w:sz w:val="24"/>
          <w:szCs w:val="24"/>
        </w:rPr>
        <w:t>squares,and</w:t>
      </w:r>
      <w:proofErr w:type="spellEnd"/>
      <w:r>
        <w:rPr>
          <w:rFonts w:ascii="Arial" w:hAnsi="Arial" w:cs="Arial"/>
          <w:sz w:val="24"/>
          <w:szCs w:val="24"/>
        </w:rPr>
        <w:t xml:space="preserve"> then finally error mean </w:t>
      </w:r>
      <w:proofErr w:type="spellStart"/>
      <w:r>
        <w:rPr>
          <w:rFonts w:ascii="Arial" w:hAnsi="Arial" w:cs="Arial"/>
          <w:sz w:val="24"/>
          <w:szCs w:val="24"/>
        </w:rPr>
        <w:t>squares.With</w:t>
      </w:r>
      <w:proofErr w:type="spellEnd"/>
      <w:r>
        <w:rPr>
          <w:rFonts w:ascii="Arial" w:hAnsi="Arial" w:cs="Arial"/>
          <w:sz w:val="24"/>
          <w:szCs w:val="24"/>
        </w:rPr>
        <w:t xml:space="preserve"> the help of ANOVA table given above, we can test the treatment effects and ultimately each main effect and its interactions to other factors.</w:t>
      </w:r>
    </w:p>
    <w:p w:rsidR="00F37252" w:rsidRDefault="00F37252" w:rsidP="00EA76C9">
      <w:pPr>
        <w:rPr>
          <w:rFonts w:ascii="Arial" w:hAnsi="Arial" w:cs="Arial"/>
          <w:sz w:val="24"/>
          <w:szCs w:val="24"/>
        </w:rPr>
      </w:pPr>
      <w:r w:rsidRPr="00F37252">
        <w:rPr>
          <w:rFonts w:ascii="Arial" w:hAnsi="Arial" w:cs="Arial"/>
          <w:sz w:val="24"/>
          <w:szCs w:val="24"/>
        </w:rPr>
        <w:t>Split-plot Design</w:t>
      </w:r>
    </w:p>
    <w:p w:rsidR="00F37252" w:rsidRPr="00F37252" w:rsidRDefault="00F37252" w:rsidP="00F37252">
      <w:pPr>
        <w:rPr>
          <w:rFonts w:ascii="Arial" w:hAnsi="Arial" w:cs="Arial"/>
          <w:sz w:val="24"/>
          <w:szCs w:val="24"/>
        </w:rPr>
      </w:pPr>
      <w:r w:rsidRPr="00F37252">
        <w:rPr>
          <w:rFonts w:ascii="Arial" w:hAnsi="Arial" w:cs="Arial"/>
          <w:sz w:val="24"/>
          <w:szCs w:val="24"/>
        </w:rPr>
        <w:t>In field experiments certain factors may require larger plots than for others. For</w:t>
      </w:r>
    </w:p>
    <w:p w:rsidR="00F37252" w:rsidRPr="00F37252" w:rsidRDefault="00F37252" w:rsidP="00F37252">
      <w:pPr>
        <w:rPr>
          <w:rFonts w:ascii="Arial" w:hAnsi="Arial" w:cs="Arial"/>
          <w:sz w:val="24"/>
          <w:szCs w:val="24"/>
        </w:rPr>
      </w:pPr>
      <w:proofErr w:type="gramStart"/>
      <w:r w:rsidRPr="00F37252">
        <w:rPr>
          <w:rFonts w:ascii="Arial" w:hAnsi="Arial" w:cs="Arial"/>
          <w:sz w:val="24"/>
          <w:szCs w:val="24"/>
        </w:rPr>
        <w:t>example</w:t>
      </w:r>
      <w:proofErr w:type="gramEnd"/>
      <w:r w:rsidRPr="00F37252">
        <w:rPr>
          <w:rFonts w:ascii="Arial" w:hAnsi="Arial" w:cs="Arial"/>
          <w:sz w:val="24"/>
          <w:szCs w:val="24"/>
        </w:rPr>
        <w:t>, experiments on irrigation, tillage, etc requires larger areas. On the other hand</w:t>
      </w:r>
    </w:p>
    <w:p w:rsidR="00F37252" w:rsidRPr="00F37252" w:rsidRDefault="00F37252" w:rsidP="00F37252">
      <w:pPr>
        <w:rPr>
          <w:rFonts w:ascii="Arial" w:hAnsi="Arial" w:cs="Arial"/>
          <w:sz w:val="24"/>
          <w:szCs w:val="24"/>
        </w:rPr>
      </w:pPr>
      <w:proofErr w:type="gramStart"/>
      <w:r w:rsidRPr="00F37252">
        <w:rPr>
          <w:rFonts w:ascii="Arial" w:hAnsi="Arial" w:cs="Arial"/>
          <w:sz w:val="24"/>
          <w:szCs w:val="24"/>
        </w:rPr>
        <w:t>experiments</w:t>
      </w:r>
      <w:proofErr w:type="gramEnd"/>
      <w:r w:rsidRPr="00F37252">
        <w:rPr>
          <w:rFonts w:ascii="Arial" w:hAnsi="Arial" w:cs="Arial"/>
          <w:sz w:val="24"/>
          <w:szCs w:val="24"/>
        </w:rPr>
        <w:t xml:space="preserve"> on fertilizers, etc may not require larger areas. To accommodate factors</w:t>
      </w:r>
    </w:p>
    <w:p w:rsidR="00F37252" w:rsidRPr="00F37252" w:rsidRDefault="00F37252" w:rsidP="00F37252">
      <w:pPr>
        <w:rPr>
          <w:rFonts w:ascii="Arial" w:hAnsi="Arial" w:cs="Arial"/>
          <w:sz w:val="24"/>
          <w:szCs w:val="24"/>
        </w:rPr>
      </w:pPr>
      <w:proofErr w:type="gramStart"/>
      <w:r w:rsidRPr="00F37252">
        <w:rPr>
          <w:rFonts w:ascii="Arial" w:hAnsi="Arial" w:cs="Arial"/>
          <w:sz w:val="24"/>
          <w:szCs w:val="24"/>
        </w:rPr>
        <w:t>which</w:t>
      </w:r>
      <w:proofErr w:type="gramEnd"/>
      <w:r w:rsidRPr="00F37252">
        <w:rPr>
          <w:rFonts w:ascii="Arial" w:hAnsi="Arial" w:cs="Arial"/>
          <w:sz w:val="24"/>
          <w:szCs w:val="24"/>
        </w:rPr>
        <w:t xml:space="preserve"> require different sizes of experimental plots in the same experiment, split plot</w:t>
      </w:r>
    </w:p>
    <w:p w:rsidR="00F37252" w:rsidRPr="00F37252" w:rsidRDefault="00F37252" w:rsidP="00F37252">
      <w:pPr>
        <w:rPr>
          <w:rFonts w:ascii="Arial" w:hAnsi="Arial" w:cs="Arial"/>
          <w:sz w:val="24"/>
          <w:szCs w:val="24"/>
        </w:rPr>
      </w:pPr>
      <w:proofErr w:type="gramStart"/>
      <w:r w:rsidRPr="00F37252">
        <w:rPr>
          <w:rFonts w:ascii="Arial" w:hAnsi="Arial" w:cs="Arial"/>
          <w:sz w:val="24"/>
          <w:szCs w:val="24"/>
        </w:rPr>
        <w:t>design</w:t>
      </w:r>
      <w:proofErr w:type="gramEnd"/>
      <w:r w:rsidRPr="00F37252">
        <w:rPr>
          <w:rFonts w:ascii="Arial" w:hAnsi="Arial" w:cs="Arial"/>
          <w:sz w:val="24"/>
          <w:szCs w:val="24"/>
        </w:rPr>
        <w:t xml:space="preserve"> has been evolved.</w:t>
      </w:r>
    </w:p>
    <w:p w:rsidR="00F37252" w:rsidRDefault="00F37252" w:rsidP="005404C8">
      <w:pPr>
        <w:spacing w:line="360" w:lineRule="auto"/>
        <w:rPr>
          <w:rFonts w:ascii="Arial" w:hAnsi="Arial" w:cs="Arial"/>
          <w:sz w:val="24"/>
          <w:szCs w:val="24"/>
        </w:rPr>
      </w:pPr>
      <w:r w:rsidRPr="00F37252">
        <w:rPr>
          <w:rFonts w:ascii="Arial" w:hAnsi="Arial" w:cs="Arial"/>
          <w:sz w:val="24"/>
          <w:szCs w:val="24"/>
        </w:rPr>
        <w:t>In this design, larger plots are taken for the fact</w:t>
      </w:r>
      <w:r>
        <w:rPr>
          <w:rFonts w:ascii="Arial" w:hAnsi="Arial" w:cs="Arial"/>
          <w:sz w:val="24"/>
          <w:szCs w:val="24"/>
        </w:rPr>
        <w:t xml:space="preserve">or which requires larger plots. </w:t>
      </w:r>
      <w:r w:rsidRPr="00F37252">
        <w:rPr>
          <w:rFonts w:ascii="Arial" w:hAnsi="Arial" w:cs="Arial"/>
          <w:sz w:val="24"/>
          <w:szCs w:val="24"/>
        </w:rPr>
        <w:t>Next each of the larger plots is split into smaller plots t</w:t>
      </w:r>
      <w:r>
        <w:rPr>
          <w:rFonts w:ascii="Arial" w:hAnsi="Arial" w:cs="Arial"/>
          <w:sz w:val="24"/>
          <w:szCs w:val="24"/>
        </w:rPr>
        <w:t xml:space="preserve">o accommodate the other factor. </w:t>
      </w:r>
      <w:r w:rsidRPr="00F37252">
        <w:rPr>
          <w:rFonts w:ascii="Arial" w:hAnsi="Arial" w:cs="Arial"/>
          <w:sz w:val="24"/>
          <w:szCs w:val="24"/>
        </w:rPr>
        <w:t xml:space="preserve">The different treatments are allotted at random </w:t>
      </w:r>
      <w:r>
        <w:rPr>
          <w:rFonts w:ascii="Arial" w:hAnsi="Arial" w:cs="Arial"/>
          <w:sz w:val="24"/>
          <w:szCs w:val="24"/>
        </w:rPr>
        <w:t xml:space="preserve">to their respective plots. Such </w:t>
      </w:r>
      <w:r w:rsidRPr="00F37252">
        <w:rPr>
          <w:rFonts w:ascii="Arial" w:hAnsi="Arial" w:cs="Arial"/>
          <w:sz w:val="24"/>
          <w:szCs w:val="24"/>
        </w:rPr>
        <w:t xml:space="preserve">arrangement is called split </w:t>
      </w:r>
      <w:r>
        <w:rPr>
          <w:rFonts w:ascii="Arial" w:hAnsi="Arial" w:cs="Arial"/>
          <w:sz w:val="24"/>
          <w:szCs w:val="24"/>
        </w:rPr>
        <w:t xml:space="preserve">plot design. </w:t>
      </w:r>
      <w:r w:rsidRPr="00F37252">
        <w:rPr>
          <w:rFonts w:ascii="Arial" w:hAnsi="Arial" w:cs="Arial"/>
          <w:sz w:val="24"/>
          <w:szCs w:val="24"/>
        </w:rPr>
        <w:t>In split plot design the larger plots are called main</w:t>
      </w:r>
      <w:r>
        <w:rPr>
          <w:rFonts w:ascii="Arial" w:hAnsi="Arial" w:cs="Arial"/>
          <w:sz w:val="24"/>
          <w:szCs w:val="24"/>
        </w:rPr>
        <w:t xml:space="preserve"> plots and smaller plots within </w:t>
      </w:r>
      <w:r w:rsidRPr="00F37252">
        <w:rPr>
          <w:rFonts w:ascii="Arial" w:hAnsi="Arial" w:cs="Arial"/>
          <w:sz w:val="24"/>
          <w:szCs w:val="24"/>
        </w:rPr>
        <w:t>the larger plots are called as sub plots. The factor levels</w:t>
      </w:r>
      <w:r>
        <w:rPr>
          <w:rFonts w:ascii="Arial" w:hAnsi="Arial" w:cs="Arial"/>
          <w:sz w:val="24"/>
          <w:szCs w:val="24"/>
        </w:rPr>
        <w:t xml:space="preserve"> allotted to the main plots are </w:t>
      </w:r>
      <w:r w:rsidRPr="00F37252">
        <w:rPr>
          <w:rFonts w:ascii="Arial" w:hAnsi="Arial" w:cs="Arial"/>
          <w:sz w:val="24"/>
          <w:szCs w:val="24"/>
        </w:rPr>
        <w:t>main plot treatments and the factor levels allotted to sub plots are called as sub plot</w:t>
      </w:r>
      <w:r>
        <w:rPr>
          <w:rFonts w:ascii="Arial" w:hAnsi="Arial" w:cs="Arial"/>
          <w:sz w:val="24"/>
          <w:szCs w:val="24"/>
        </w:rPr>
        <w:t xml:space="preserve"> treatments</w:t>
      </w:r>
    </w:p>
    <w:p w:rsidR="005404C8" w:rsidRDefault="005404C8" w:rsidP="005404C8">
      <w:pPr>
        <w:spacing w:line="360" w:lineRule="auto"/>
        <w:rPr>
          <w:rFonts w:ascii="Arial" w:hAnsi="Arial" w:cs="Arial"/>
          <w:sz w:val="24"/>
          <w:szCs w:val="24"/>
        </w:rPr>
      </w:pPr>
      <w:r w:rsidRPr="005404C8">
        <w:rPr>
          <w:rFonts w:ascii="Arial" w:hAnsi="Arial" w:cs="Arial"/>
          <w:sz w:val="24"/>
          <w:szCs w:val="24"/>
        </w:rPr>
        <w:t>Layout and analysis of variance table</w:t>
      </w:r>
    </w:p>
    <w:p w:rsidR="005404C8" w:rsidRPr="005404C8" w:rsidRDefault="005404C8" w:rsidP="005404C8">
      <w:pPr>
        <w:spacing w:line="360" w:lineRule="auto"/>
        <w:rPr>
          <w:rFonts w:ascii="Arial" w:hAnsi="Arial" w:cs="Arial"/>
          <w:sz w:val="24"/>
          <w:szCs w:val="24"/>
        </w:rPr>
      </w:pPr>
      <w:r w:rsidRPr="005404C8">
        <w:rPr>
          <w:rFonts w:ascii="Arial" w:hAnsi="Arial" w:cs="Arial"/>
          <w:sz w:val="24"/>
          <w:szCs w:val="24"/>
        </w:rPr>
        <w:t>First the main plot treatment and sub plot treatment are usually decided based on</w:t>
      </w:r>
    </w:p>
    <w:p w:rsidR="005404C8" w:rsidRDefault="005404C8" w:rsidP="005404C8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5404C8">
        <w:rPr>
          <w:rFonts w:ascii="Arial" w:hAnsi="Arial" w:cs="Arial"/>
          <w:sz w:val="24"/>
          <w:szCs w:val="24"/>
        </w:rPr>
        <w:t>the</w:t>
      </w:r>
      <w:proofErr w:type="gramEnd"/>
      <w:r w:rsidRPr="005404C8">
        <w:rPr>
          <w:rFonts w:ascii="Arial" w:hAnsi="Arial" w:cs="Arial"/>
          <w:sz w:val="24"/>
          <w:szCs w:val="24"/>
        </w:rPr>
        <w:t xml:space="preserve"> needed precision. The factor for which greater precision</w:t>
      </w:r>
      <w:r>
        <w:rPr>
          <w:rFonts w:ascii="Arial" w:hAnsi="Arial" w:cs="Arial"/>
          <w:sz w:val="24"/>
          <w:szCs w:val="24"/>
        </w:rPr>
        <w:t xml:space="preserve"> is required is assigned to the </w:t>
      </w:r>
      <w:r w:rsidRPr="005404C8">
        <w:rPr>
          <w:rFonts w:ascii="Arial" w:hAnsi="Arial" w:cs="Arial"/>
          <w:sz w:val="24"/>
          <w:szCs w:val="24"/>
        </w:rPr>
        <w:t>sub plots.</w:t>
      </w:r>
      <w:r>
        <w:rPr>
          <w:rFonts w:ascii="Arial" w:hAnsi="Arial" w:cs="Arial"/>
          <w:sz w:val="24"/>
          <w:szCs w:val="24"/>
        </w:rPr>
        <w:t xml:space="preserve"> </w:t>
      </w:r>
      <w:r w:rsidRPr="005404C8">
        <w:rPr>
          <w:rFonts w:ascii="Arial" w:hAnsi="Arial" w:cs="Arial"/>
          <w:sz w:val="24"/>
          <w:szCs w:val="24"/>
        </w:rPr>
        <w:t>The replication is then divided into number of main plots equivalent to main plot</w:t>
      </w:r>
      <w:r>
        <w:rPr>
          <w:rFonts w:ascii="Arial" w:hAnsi="Arial" w:cs="Arial"/>
          <w:sz w:val="24"/>
          <w:szCs w:val="24"/>
        </w:rPr>
        <w:t xml:space="preserve"> </w:t>
      </w:r>
      <w:r w:rsidRPr="005404C8">
        <w:rPr>
          <w:rFonts w:ascii="Arial" w:hAnsi="Arial" w:cs="Arial"/>
          <w:sz w:val="24"/>
          <w:szCs w:val="24"/>
        </w:rPr>
        <w:t>treatments. Each main plot is divided into subplots depe</w:t>
      </w:r>
      <w:r>
        <w:rPr>
          <w:rFonts w:ascii="Arial" w:hAnsi="Arial" w:cs="Arial"/>
          <w:sz w:val="24"/>
          <w:szCs w:val="24"/>
        </w:rPr>
        <w:t xml:space="preserve">nding on the number of sub plot </w:t>
      </w:r>
      <w:r w:rsidRPr="005404C8">
        <w:rPr>
          <w:rFonts w:ascii="Arial" w:hAnsi="Arial" w:cs="Arial"/>
          <w:sz w:val="24"/>
          <w:szCs w:val="24"/>
        </w:rPr>
        <w:t>treatments. The main plot treatments are allocated at random to the main plots as in the</w:t>
      </w:r>
      <w:r>
        <w:rPr>
          <w:rFonts w:ascii="Arial" w:hAnsi="Arial" w:cs="Arial"/>
          <w:sz w:val="24"/>
          <w:szCs w:val="24"/>
        </w:rPr>
        <w:t xml:space="preserve"> </w:t>
      </w:r>
      <w:r w:rsidRPr="005404C8">
        <w:rPr>
          <w:rFonts w:ascii="Arial" w:hAnsi="Arial" w:cs="Arial"/>
          <w:sz w:val="24"/>
          <w:szCs w:val="24"/>
        </w:rPr>
        <w:t xml:space="preserve">case of RBD. Within each main plot the sub plot treatments are allocated </w:t>
      </w:r>
      <w:r w:rsidRPr="005404C8">
        <w:rPr>
          <w:rFonts w:ascii="Arial" w:hAnsi="Arial" w:cs="Arial"/>
          <w:sz w:val="24"/>
          <w:szCs w:val="24"/>
        </w:rPr>
        <w:lastRenderedPageBreak/>
        <w:t>at random as in</w:t>
      </w:r>
      <w:r>
        <w:rPr>
          <w:rFonts w:ascii="Arial" w:hAnsi="Arial" w:cs="Arial"/>
          <w:sz w:val="24"/>
          <w:szCs w:val="24"/>
        </w:rPr>
        <w:t xml:space="preserve"> </w:t>
      </w:r>
      <w:r w:rsidRPr="005404C8">
        <w:rPr>
          <w:rFonts w:ascii="Arial" w:hAnsi="Arial" w:cs="Arial"/>
          <w:sz w:val="24"/>
          <w:szCs w:val="24"/>
        </w:rPr>
        <w:t>the case of RBD. Thus randomization is done in tw</w:t>
      </w:r>
      <w:r>
        <w:rPr>
          <w:rFonts w:ascii="Arial" w:hAnsi="Arial" w:cs="Arial"/>
          <w:sz w:val="24"/>
          <w:szCs w:val="24"/>
        </w:rPr>
        <w:t xml:space="preserve">o stages. The same procedure is </w:t>
      </w:r>
      <w:r w:rsidRPr="005404C8">
        <w:rPr>
          <w:rFonts w:ascii="Arial" w:hAnsi="Arial" w:cs="Arial"/>
          <w:sz w:val="24"/>
          <w:szCs w:val="24"/>
        </w:rPr>
        <w:t>followed for all the replications independently.</w:t>
      </w:r>
    </w:p>
    <w:p w:rsidR="005404C8" w:rsidRDefault="005404C8" w:rsidP="005404C8">
      <w:pPr>
        <w:spacing w:line="360" w:lineRule="auto"/>
        <w:rPr>
          <w:rFonts w:ascii="Arial" w:hAnsi="Arial" w:cs="Arial"/>
          <w:sz w:val="24"/>
          <w:szCs w:val="24"/>
        </w:rPr>
      </w:pPr>
      <w:r w:rsidRPr="005404C8">
        <w:rPr>
          <w:rFonts w:ascii="Arial" w:hAnsi="Arial" w:cs="Arial"/>
          <w:sz w:val="24"/>
          <w:szCs w:val="24"/>
        </w:rPr>
        <w:t>The analysis of variance will have two parts, whi</w:t>
      </w:r>
      <w:r w:rsidR="00197817">
        <w:rPr>
          <w:rFonts w:ascii="Arial" w:hAnsi="Arial" w:cs="Arial"/>
          <w:sz w:val="24"/>
          <w:szCs w:val="24"/>
        </w:rPr>
        <w:t xml:space="preserve">ch correspond to the main </w:t>
      </w:r>
      <w:proofErr w:type="spellStart"/>
      <w:r w:rsidR="00197817">
        <w:rPr>
          <w:rFonts w:ascii="Arial" w:hAnsi="Arial" w:cs="Arial"/>
          <w:sz w:val="24"/>
          <w:szCs w:val="24"/>
        </w:rPr>
        <w:t>plots</w:t>
      </w:r>
      <w:r w:rsidRPr="005404C8">
        <w:rPr>
          <w:rFonts w:ascii="Arial" w:hAnsi="Arial" w:cs="Arial"/>
          <w:sz w:val="24"/>
          <w:szCs w:val="24"/>
        </w:rPr>
        <w:t>and</w:t>
      </w:r>
      <w:proofErr w:type="spellEnd"/>
      <w:r w:rsidRPr="005404C8">
        <w:rPr>
          <w:rFonts w:ascii="Arial" w:hAnsi="Arial" w:cs="Arial"/>
          <w:sz w:val="24"/>
          <w:szCs w:val="24"/>
        </w:rPr>
        <w:t xml:space="preserve"> sub-plots. For the main plot analysis, replication X main plot treatments table is</w:t>
      </w:r>
      <w:r>
        <w:rPr>
          <w:rFonts w:ascii="Arial" w:hAnsi="Arial" w:cs="Arial"/>
          <w:sz w:val="24"/>
          <w:szCs w:val="24"/>
        </w:rPr>
        <w:t xml:space="preserve"> </w:t>
      </w:r>
      <w:r w:rsidRPr="005404C8">
        <w:rPr>
          <w:rFonts w:ascii="Arial" w:hAnsi="Arial" w:cs="Arial"/>
          <w:sz w:val="24"/>
          <w:szCs w:val="24"/>
        </w:rPr>
        <w:t>formed. From this two-way table sum of squares for replic</w:t>
      </w:r>
      <w:r>
        <w:rPr>
          <w:rFonts w:ascii="Arial" w:hAnsi="Arial" w:cs="Arial"/>
          <w:sz w:val="24"/>
          <w:szCs w:val="24"/>
        </w:rPr>
        <w:t xml:space="preserve">ation, main plot treatments and </w:t>
      </w:r>
      <w:r w:rsidRPr="005404C8">
        <w:rPr>
          <w:rFonts w:ascii="Arial" w:hAnsi="Arial" w:cs="Arial"/>
          <w:sz w:val="24"/>
          <w:szCs w:val="24"/>
        </w:rPr>
        <w:t>error (a) are computed. For the analysis of sub-plot t</w:t>
      </w:r>
      <w:r w:rsidR="00197817">
        <w:rPr>
          <w:rFonts w:ascii="Arial" w:hAnsi="Arial" w:cs="Arial"/>
          <w:sz w:val="24"/>
          <w:szCs w:val="24"/>
        </w:rPr>
        <w:t xml:space="preserve">reatments, main plot X sub-plot </w:t>
      </w:r>
      <w:r w:rsidRPr="005404C8">
        <w:rPr>
          <w:rFonts w:ascii="Arial" w:hAnsi="Arial" w:cs="Arial"/>
          <w:sz w:val="24"/>
          <w:szCs w:val="24"/>
        </w:rPr>
        <w:t xml:space="preserve">treatments table is formed. From this table the sums of </w:t>
      </w:r>
      <w:r w:rsidR="00197817">
        <w:rPr>
          <w:rFonts w:ascii="Arial" w:hAnsi="Arial" w:cs="Arial"/>
          <w:sz w:val="24"/>
          <w:szCs w:val="24"/>
        </w:rPr>
        <w:t xml:space="preserve">squares for sub-plot treatments </w:t>
      </w:r>
      <w:r w:rsidRPr="005404C8">
        <w:rPr>
          <w:rFonts w:ascii="Arial" w:hAnsi="Arial" w:cs="Arial"/>
          <w:sz w:val="24"/>
          <w:szCs w:val="24"/>
        </w:rPr>
        <w:t xml:space="preserve">and interaction between main plot and sub-plot treatments are computed. Error (b) </w:t>
      </w:r>
      <w:r w:rsidR="00197817">
        <w:rPr>
          <w:rFonts w:ascii="Arial" w:hAnsi="Arial" w:cs="Arial"/>
          <w:sz w:val="24"/>
          <w:szCs w:val="24"/>
        </w:rPr>
        <w:t xml:space="preserve">sum of </w:t>
      </w:r>
      <w:r w:rsidRPr="005404C8">
        <w:rPr>
          <w:rFonts w:ascii="Arial" w:hAnsi="Arial" w:cs="Arial"/>
          <w:sz w:val="24"/>
          <w:szCs w:val="24"/>
        </w:rPr>
        <w:t xml:space="preserve">squares is found out by residual method. The analysis of </w:t>
      </w:r>
      <w:r w:rsidR="00197817">
        <w:rPr>
          <w:rFonts w:ascii="Arial" w:hAnsi="Arial" w:cs="Arial"/>
          <w:sz w:val="24"/>
          <w:szCs w:val="24"/>
        </w:rPr>
        <w:t xml:space="preserve">variance table for a split plot </w:t>
      </w:r>
      <w:r w:rsidRPr="005404C8">
        <w:rPr>
          <w:rFonts w:ascii="Arial" w:hAnsi="Arial" w:cs="Arial"/>
          <w:sz w:val="24"/>
          <w:szCs w:val="24"/>
        </w:rPr>
        <w:t>design with m main plot treatments and s sub-plot treatments is given below.</w:t>
      </w:r>
    </w:p>
    <w:p w:rsidR="00197817" w:rsidRDefault="00197817" w:rsidP="00197817">
      <w:pPr>
        <w:spacing w:line="360" w:lineRule="auto"/>
        <w:rPr>
          <w:rFonts w:ascii="Arial" w:hAnsi="Arial" w:cs="Arial"/>
          <w:sz w:val="24"/>
          <w:szCs w:val="24"/>
        </w:rPr>
      </w:pPr>
      <w:r w:rsidRPr="00197817">
        <w:rPr>
          <w:rFonts w:ascii="Arial" w:hAnsi="Arial" w:cs="Arial"/>
          <w:sz w:val="24"/>
          <w:szCs w:val="24"/>
        </w:rPr>
        <w:t xml:space="preserve">Analysis of variance for split plot with factor A </w:t>
      </w:r>
      <w:r>
        <w:rPr>
          <w:rFonts w:ascii="Arial" w:hAnsi="Arial" w:cs="Arial"/>
          <w:sz w:val="24"/>
          <w:szCs w:val="24"/>
        </w:rPr>
        <w:t xml:space="preserve">with m levels in main plots and </w:t>
      </w:r>
      <w:r w:rsidRPr="00197817">
        <w:rPr>
          <w:rFonts w:ascii="Arial" w:hAnsi="Arial" w:cs="Arial"/>
          <w:sz w:val="24"/>
          <w:szCs w:val="24"/>
        </w:rPr>
        <w:t>factor B with s levels in sub-plots will be as follows:</w:t>
      </w:r>
    </w:p>
    <w:tbl>
      <w:tblPr>
        <w:tblStyle w:val="TableGrid"/>
        <w:tblW w:w="0" w:type="auto"/>
        <w:tblLook w:val="04A0"/>
      </w:tblPr>
      <w:tblGrid>
        <w:gridCol w:w="1911"/>
        <w:gridCol w:w="1908"/>
        <w:gridCol w:w="1911"/>
        <w:gridCol w:w="1910"/>
        <w:gridCol w:w="1936"/>
      </w:tblGrid>
      <w:tr w:rsidR="00197817" w:rsidTr="00F77175">
        <w:tc>
          <w:tcPr>
            <w:tcW w:w="1915" w:type="dxa"/>
          </w:tcPr>
          <w:p w:rsidR="00197817" w:rsidRDefault="00197817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Source of Variation</w:t>
            </w:r>
          </w:p>
        </w:tc>
        <w:tc>
          <w:tcPr>
            <w:tcW w:w="1915" w:type="dxa"/>
          </w:tcPr>
          <w:p w:rsidR="00197817" w:rsidRDefault="00197817" w:rsidP="00F771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d.f</w:t>
            </w:r>
            <w:proofErr w:type="spellEnd"/>
          </w:p>
        </w:tc>
        <w:tc>
          <w:tcPr>
            <w:tcW w:w="1915" w:type="dxa"/>
          </w:tcPr>
          <w:p w:rsidR="00197817" w:rsidRDefault="00197817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</w:t>
            </w:r>
          </w:p>
        </w:tc>
        <w:tc>
          <w:tcPr>
            <w:tcW w:w="1915" w:type="dxa"/>
          </w:tcPr>
          <w:p w:rsidR="00197817" w:rsidRDefault="00197817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</w:t>
            </w:r>
          </w:p>
        </w:tc>
        <w:tc>
          <w:tcPr>
            <w:tcW w:w="1916" w:type="dxa"/>
          </w:tcPr>
          <w:p w:rsidR="00197817" w:rsidRDefault="00197817" w:rsidP="00F771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Fcal</w:t>
            </w:r>
            <w:proofErr w:type="spellEnd"/>
          </w:p>
        </w:tc>
      </w:tr>
      <w:tr w:rsidR="00197817" w:rsidTr="00F77175">
        <w:tc>
          <w:tcPr>
            <w:tcW w:w="1915" w:type="dxa"/>
          </w:tcPr>
          <w:p w:rsidR="00197817" w:rsidRDefault="00197817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Replication</w:t>
            </w:r>
          </w:p>
        </w:tc>
        <w:tc>
          <w:tcPr>
            <w:tcW w:w="1915" w:type="dxa"/>
          </w:tcPr>
          <w:p w:rsidR="00197817" w:rsidRDefault="00197817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r-1</w:t>
            </w:r>
          </w:p>
        </w:tc>
        <w:tc>
          <w:tcPr>
            <w:tcW w:w="1915" w:type="dxa"/>
          </w:tcPr>
          <w:p w:rsidR="00197817" w:rsidRDefault="00197817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SSR</w:t>
            </w:r>
          </w:p>
        </w:tc>
        <w:tc>
          <w:tcPr>
            <w:tcW w:w="1915" w:type="dxa"/>
          </w:tcPr>
          <w:p w:rsidR="00197817" w:rsidRDefault="00197817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MSR</w:t>
            </w:r>
          </w:p>
        </w:tc>
        <w:tc>
          <w:tcPr>
            <w:tcW w:w="1916" w:type="dxa"/>
          </w:tcPr>
          <w:p w:rsidR="00197817" w:rsidRDefault="00197817" w:rsidP="00F771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817" w:rsidTr="00F77175">
        <w:tc>
          <w:tcPr>
            <w:tcW w:w="1915" w:type="dxa"/>
          </w:tcPr>
          <w:p w:rsidR="00197817" w:rsidRDefault="00197817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1915" w:type="dxa"/>
          </w:tcPr>
          <w:p w:rsidR="00197817" w:rsidRDefault="00197817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a-1</w:t>
            </w:r>
          </w:p>
        </w:tc>
        <w:tc>
          <w:tcPr>
            <w:tcW w:w="1915" w:type="dxa"/>
          </w:tcPr>
          <w:p w:rsidR="00197817" w:rsidRDefault="00197817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SSA</w:t>
            </w:r>
          </w:p>
        </w:tc>
        <w:tc>
          <w:tcPr>
            <w:tcW w:w="1915" w:type="dxa"/>
          </w:tcPr>
          <w:p w:rsidR="00197817" w:rsidRDefault="00197817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MSA</w:t>
            </w:r>
          </w:p>
        </w:tc>
        <w:tc>
          <w:tcPr>
            <w:tcW w:w="1916" w:type="dxa"/>
          </w:tcPr>
          <w:p w:rsidR="00197817" w:rsidRDefault="00197817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MSA/MSE</w:t>
            </w:r>
            <w:r>
              <w:rPr>
                <w:rFonts w:ascii="Arial" w:hAnsi="Arial" w:cs="Arial"/>
                <w:sz w:val="24"/>
                <w:szCs w:val="24"/>
              </w:rPr>
              <w:t xml:space="preserve"> (I)</w:t>
            </w:r>
          </w:p>
        </w:tc>
      </w:tr>
      <w:tr w:rsidR="00197817" w:rsidTr="00F77175">
        <w:tc>
          <w:tcPr>
            <w:tcW w:w="1915" w:type="dxa"/>
          </w:tcPr>
          <w:p w:rsidR="00197817" w:rsidRDefault="00197817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Error I</w:t>
            </w:r>
          </w:p>
        </w:tc>
        <w:tc>
          <w:tcPr>
            <w:tcW w:w="1915" w:type="dxa"/>
          </w:tcPr>
          <w:p w:rsidR="00197817" w:rsidRDefault="00197817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(r-1)(a-1)</w:t>
            </w:r>
          </w:p>
        </w:tc>
        <w:tc>
          <w:tcPr>
            <w:tcW w:w="1915" w:type="dxa"/>
          </w:tcPr>
          <w:p w:rsidR="00197817" w:rsidRDefault="00197817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SS(Error I)</w:t>
            </w:r>
          </w:p>
        </w:tc>
        <w:tc>
          <w:tcPr>
            <w:tcW w:w="1915" w:type="dxa"/>
          </w:tcPr>
          <w:p w:rsidR="00197817" w:rsidRDefault="00197817" w:rsidP="00F771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197817" w:rsidRDefault="00197817" w:rsidP="00F771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817" w:rsidTr="00F77175">
        <w:tc>
          <w:tcPr>
            <w:tcW w:w="1915" w:type="dxa"/>
          </w:tcPr>
          <w:p w:rsidR="00197817" w:rsidRDefault="00197817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1915" w:type="dxa"/>
          </w:tcPr>
          <w:p w:rsidR="00197817" w:rsidRDefault="00197817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b-1</w:t>
            </w:r>
          </w:p>
        </w:tc>
        <w:tc>
          <w:tcPr>
            <w:tcW w:w="1915" w:type="dxa"/>
          </w:tcPr>
          <w:p w:rsidR="00197817" w:rsidRDefault="00197817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SSB</w:t>
            </w:r>
          </w:p>
        </w:tc>
        <w:tc>
          <w:tcPr>
            <w:tcW w:w="1915" w:type="dxa"/>
          </w:tcPr>
          <w:p w:rsidR="00197817" w:rsidRDefault="00197817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MSB</w:t>
            </w:r>
          </w:p>
        </w:tc>
        <w:tc>
          <w:tcPr>
            <w:tcW w:w="1916" w:type="dxa"/>
          </w:tcPr>
          <w:p w:rsidR="00197817" w:rsidRDefault="00197817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MSB/MSE</w:t>
            </w:r>
            <w:r>
              <w:rPr>
                <w:rFonts w:ascii="Arial" w:hAnsi="Arial" w:cs="Arial"/>
                <w:sz w:val="24"/>
                <w:szCs w:val="24"/>
              </w:rPr>
              <w:t>(II)</w:t>
            </w:r>
          </w:p>
        </w:tc>
      </w:tr>
      <w:tr w:rsidR="00197817" w:rsidTr="00F77175">
        <w:tc>
          <w:tcPr>
            <w:tcW w:w="1915" w:type="dxa"/>
          </w:tcPr>
          <w:p w:rsidR="00197817" w:rsidRDefault="00197817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Interaction AB</w:t>
            </w:r>
          </w:p>
        </w:tc>
        <w:tc>
          <w:tcPr>
            <w:tcW w:w="1915" w:type="dxa"/>
          </w:tcPr>
          <w:p w:rsidR="00197817" w:rsidRDefault="00197817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(a-1)(b-1)</w:t>
            </w:r>
          </w:p>
        </w:tc>
        <w:tc>
          <w:tcPr>
            <w:tcW w:w="1915" w:type="dxa"/>
          </w:tcPr>
          <w:p w:rsidR="00197817" w:rsidRDefault="00197817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SS(AB)</w:t>
            </w:r>
          </w:p>
        </w:tc>
        <w:tc>
          <w:tcPr>
            <w:tcW w:w="1915" w:type="dxa"/>
          </w:tcPr>
          <w:p w:rsidR="00197817" w:rsidRDefault="00197817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MS(AB)</w:t>
            </w:r>
          </w:p>
        </w:tc>
        <w:tc>
          <w:tcPr>
            <w:tcW w:w="1916" w:type="dxa"/>
          </w:tcPr>
          <w:p w:rsidR="00197817" w:rsidRDefault="00197817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MS(AB)/MSE</w:t>
            </w:r>
            <w:r>
              <w:rPr>
                <w:rFonts w:ascii="Arial" w:hAnsi="Arial" w:cs="Arial"/>
                <w:sz w:val="24"/>
                <w:szCs w:val="24"/>
              </w:rPr>
              <w:t>(II)</w:t>
            </w:r>
          </w:p>
        </w:tc>
      </w:tr>
      <w:tr w:rsidR="00197817" w:rsidTr="00F77175">
        <w:tc>
          <w:tcPr>
            <w:tcW w:w="1915" w:type="dxa"/>
          </w:tcPr>
          <w:p w:rsidR="00197817" w:rsidRDefault="00197817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Error</w:t>
            </w:r>
            <w:r>
              <w:rPr>
                <w:rFonts w:ascii="Arial" w:hAnsi="Arial" w:cs="Arial"/>
                <w:sz w:val="24"/>
                <w:szCs w:val="24"/>
              </w:rPr>
              <w:t xml:space="preserve"> II</w:t>
            </w:r>
          </w:p>
        </w:tc>
        <w:tc>
          <w:tcPr>
            <w:tcW w:w="1915" w:type="dxa"/>
          </w:tcPr>
          <w:p w:rsidR="00197817" w:rsidRDefault="00197817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a(r-1)(</w:t>
            </w:r>
            <w:r>
              <w:rPr>
                <w:rFonts w:ascii="Arial" w:hAnsi="Arial" w:cs="Arial"/>
                <w:sz w:val="24"/>
                <w:szCs w:val="24"/>
              </w:rPr>
              <w:t>b-1)</w:t>
            </w:r>
          </w:p>
        </w:tc>
        <w:tc>
          <w:tcPr>
            <w:tcW w:w="1915" w:type="dxa"/>
          </w:tcPr>
          <w:p w:rsidR="00197817" w:rsidRDefault="00197817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SS(Error</w:t>
            </w:r>
            <w:r>
              <w:rPr>
                <w:rFonts w:ascii="Arial" w:hAnsi="Arial" w:cs="Arial"/>
                <w:sz w:val="24"/>
                <w:szCs w:val="24"/>
              </w:rPr>
              <w:t xml:space="preserve"> II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15" w:type="dxa"/>
          </w:tcPr>
          <w:p w:rsidR="00197817" w:rsidRDefault="00197817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MSE</w:t>
            </w:r>
          </w:p>
        </w:tc>
        <w:tc>
          <w:tcPr>
            <w:tcW w:w="1916" w:type="dxa"/>
          </w:tcPr>
          <w:p w:rsidR="00197817" w:rsidRDefault="00197817" w:rsidP="00F771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817" w:rsidTr="00F77175">
        <w:tc>
          <w:tcPr>
            <w:tcW w:w="1915" w:type="dxa"/>
          </w:tcPr>
          <w:p w:rsidR="00197817" w:rsidRDefault="00197817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915" w:type="dxa"/>
          </w:tcPr>
          <w:p w:rsidR="00197817" w:rsidRDefault="00197817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rab-1</w:t>
            </w:r>
          </w:p>
        </w:tc>
        <w:tc>
          <w:tcPr>
            <w:tcW w:w="1915" w:type="dxa"/>
          </w:tcPr>
          <w:p w:rsidR="00197817" w:rsidRDefault="00197817" w:rsidP="00F7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TSS Corrected</w:t>
            </w:r>
          </w:p>
        </w:tc>
        <w:tc>
          <w:tcPr>
            <w:tcW w:w="1915" w:type="dxa"/>
          </w:tcPr>
          <w:p w:rsidR="00197817" w:rsidRDefault="00197817" w:rsidP="00F771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197817" w:rsidRDefault="00197817" w:rsidP="00F771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7817" w:rsidRDefault="00197817" w:rsidP="00197817">
      <w:pPr>
        <w:spacing w:line="360" w:lineRule="auto"/>
        <w:rPr>
          <w:rFonts w:ascii="Arial" w:hAnsi="Arial" w:cs="Arial"/>
          <w:sz w:val="24"/>
          <w:szCs w:val="24"/>
        </w:rPr>
      </w:pPr>
    </w:p>
    <w:p w:rsidR="004737DD" w:rsidRPr="00E82CC9" w:rsidRDefault="004737DD" w:rsidP="0019781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Like factorial experiments, we will form two basic tables 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Replications Vs Main plot and (ii)  Main plot VS sub plot treatments. Keeping all the sum of squares in ANOVA table given </w:t>
      </w:r>
      <w:proofErr w:type="gramStart"/>
      <w:r>
        <w:rPr>
          <w:rFonts w:ascii="Arial" w:hAnsi="Arial" w:cs="Arial"/>
          <w:sz w:val="24"/>
          <w:szCs w:val="24"/>
        </w:rPr>
        <w:t>earlier ,</w:t>
      </w:r>
      <w:proofErr w:type="gramEnd"/>
      <w:r>
        <w:rPr>
          <w:rFonts w:ascii="Arial" w:hAnsi="Arial" w:cs="Arial"/>
          <w:sz w:val="24"/>
          <w:szCs w:val="24"/>
        </w:rPr>
        <w:t xml:space="preserve"> we can test each main effect with the help of Error I and Sub plot treatment </w:t>
      </w:r>
      <w:proofErr w:type="spellStart"/>
      <w:r>
        <w:rPr>
          <w:rFonts w:ascii="Arial" w:hAnsi="Arial" w:cs="Arial"/>
          <w:sz w:val="24"/>
          <w:szCs w:val="24"/>
        </w:rPr>
        <w:t>effets</w:t>
      </w:r>
      <w:proofErr w:type="spellEnd"/>
      <w:r>
        <w:rPr>
          <w:rFonts w:ascii="Arial" w:hAnsi="Arial" w:cs="Arial"/>
          <w:sz w:val="24"/>
          <w:szCs w:val="24"/>
        </w:rPr>
        <w:t xml:space="preserve"> and its interaction with main plot </w:t>
      </w:r>
      <w:proofErr w:type="spellStart"/>
      <w:r>
        <w:rPr>
          <w:rFonts w:ascii="Arial" w:hAnsi="Arial" w:cs="Arial"/>
          <w:sz w:val="24"/>
          <w:szCs w:val="24"/>
        </w:rPr>
        <w:t>treatmentby</w:t>
      </w:r>
      <w:proofErr w:type="spellEnd"/>
      <w:r>
        <w:rPr>
          <w:rFonts w:ascii="Arial" w:hAnsi="Arial" w:cs="Arial"/>
          <w:sz w:val="24"/>
          <w:szCs w:val="24"/>
        </w:rPr>
        <w:t xml:space="preserve"> error II and consequently draw the conclusions about the given data.</w:t>
      </w:r>
    </w:p>
    <w:sectPr w:rsidR="004737DD" w:rsidRPr="00E82CC9" w:rsidSect="00B81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5549"/>
    <w:rsid w:val="00126418"/>
    <w:rsid w:val="00197817"/>
    <w:rsid w:val="002C1CA8"/>
    <w:rsid w:val="00465549"/>
    <w:rsid w:val="004737DD"/>
    <w:rsid w:val="005248D0"/>
    <w:rsid w:val="005404C8"/>
    <w:rsid w:val="00850B70"/>
    <w:rsid w:val="00855E8A"/>
    <w:rsid w:val="00972CC9"/>
    <w:rsid w:val="0099712E"/>
    <w:rsid w:val="00B3550E"/>
    <w:rsid w:val="00B81BEF"/>
    <w:rsid w:val="00CD4A60"/>
    <w:rsid w:val="00E82CC9"/>
    <w:rsid w:val="00EA0619"/>
    <w:rsid w:val="00EA76C9"/>
    <w:rsid w:val="00EE542C"/>
    <w:rsid w:val="00EF7D33"/>
    <w:rsid w:val="00F3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Target</dc:creator>
  <cp:lastModifiedBy>Target</cp:lastModifiedBy>
  <cp:revision>16</cp:revision>
  <dcterms:created xsi:type="dcterms:W3CDTF">2020-04-10T05:45:00Z</dcterms:created>
  <dcterms:modified xsi:type="dcterms:W3CDTF">2020-04-10T06:48:00Z</dcterms:modified>
</cp:coreProperties>
</file>